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46A" w:rsidRDefault="009B746A" w:rsidP="007D0DB2">
      <w:pPr>
        <w:tabs>
          <w:tab w:val="left" w:pos="450"/>
        </w:tabs>
        <w:ind w:left="-180" w:right="-636" w:firstLine="180"/>
        <w:rPr>
          <w:rFonts w:ascii="Arial" w:hAnsi="Arial" w:cs="Arial"/>
          <w:sz w:val="22"/>
          <w:szCs w:val="22"/>
        </w:rPr>
      </w:pPr>
      <w:r>
        <w:rPr>
          <w:rFonts w:ascii="Arial" w:hAnsi="Arial" w:cs="Arial"/>
          <w:sz w:val="22"/>
          <w:szCs w:val="22"/>
        </w:rPr>
        <w:t>РЕПУБЛИКА СРБИЈА</w:t>
      </w:r>
    </w:p>
    <w:p w:rsidR="009B746A" w:rsidRDefault="009B746A" w:rsidP="009B746A">
      <w:pPr>
        <w:ind w:right="-636"/>
        <w:rPr>
          <w:rFonts w:ascii="Arial" w:hAnsi="Arial" w:cs="Arial"/>
          <w:sz w:val="22"/>
          <w:szCs w:val="22"/>
        </w:rPr>
      </w:pPr>
      <w:r>
        <w:rPr>
          <w:rFonts w:ascii="Arial" w:hAnsi="Arial" w:cs="Arial"/>
          <w:sz w:val="22"/>
          <w:szCs w:val="22"/>
        </w:rPr>
        <w:t>ОПШТИНА БОЉЕВАЦ</w:t>
      </w:r>
    </w:p>
    <w:p w:rsidR="009B746A" w:rsidRPr="002C43BC" w:rsidRDefault="009B746A" w:rsidP="009B746A">
      <w:pPr>
        <w:ind w:right="-636"/>
        <w:rPr>
          <w:rFonts w:ascii="Arial" w:hAnsi="Arial" w:cs="Arial"/>
          <w:sz w:val="22"/>
          <w:szCs w:val="22"/>
        </w:rPr>
      </w:pPr>
      <w:r w:rsidRPr="002C43BC">
        <w:rPr>
          <w:rFonts w:ascii="Arial" w:hAnsi="Arial" w:cs="Arial"/>
          <w:sz w:val="22"/>
          <w:szCs w:val="22"/>
        </w:rPr>
        <w:t>ОПШТИНСКА УПРАВА ОПШТИНЕ БОЉЕВАЦ</w:t>
      </w:r>
    </w:p>
    <w:p w:rsidR="009B746A" w:rsidRPr="00FF1616" w:rsidRDefault="009B746A" w:rsidP="009B746A">
      <w:pPr>
        <w:ind w:right="-636"/>
        <w:rPr>
          <w:rFonts w:ascii="Arial" w:hAnsi="Arial" w:cs="Arial"/>
          <w:sz w:val="22"/>
          <w:szCs w:val="22"/>
          <w:lang w:val="sr-Cyrl-RS"/>
        </w:rPr>
      </w:pPr>
      <w:r w:rsidRPr="002C43BC">
        <w:rPr>
          <w:rFonts w:ascii="Arial" w:hAnsi="Arial" w:cs="Arial"/>
          <w:sz w:val="22"/>
          <w:szCs w:val="22"/>
        </w:rPr>
        <w:t xml:space="preserve">Број: </w:t>
      </w:r>
      <w:r w:rsidR="00CF29FD" w:rsidRPr="00476D38">
        <w:rPr>
          <w:rFonts w:ascii="Arial" w:hAnsi="Arial" w:cs="Arial"/>
          <w:sz w:val="22"/>
          <w:szCs w:val="22"/>
        </w:rPr>
        <w:t>404-</w:t>
      </w:r>
      <w:r w:rsidR="00B512A6">
        <w:rPr>
          <w:rFonts w:ascii="Arial" w:hAnsi="Arial" w:cs="Arial"/>
          <w:sz w:val="22"/>
          <w:szCs w:val="22"/>
          <w:lang w:val="sr-Cyrl-RS"/>
        </w:rPr>
        <w:t>273</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w:t>
      </w:r>
      <w:r w:rsidR="00BE3C66" w:rsidRPr="00FF1616">
        <w:rPr>
          <w:rFonts w:ascii="Arial" w:hAnsi="Arial" w:cs="Arial"/>
          <w:sz w:val="22"/>
          <w:szCs w:val="22"/>
          <w:lang w:val="sr-Latn-CS"/>
        </w:rPr>
        <w:t>III-0</w:t>
      </w:r>
      <w:r w:rsidR="00AF0FA9" w:rsidRPr="00FF1616">
        <w:rPr>
          <w:rFonts w:ascii="Arial" w:hAnsi="Arial" w:cs="Arial"/>
          <w:sz w:val="22"/>
          <w:szCs w:val="22"/>
          <w:lang w:val="en-US"/>
        </w:rPr>
        <w:t>1</w:t>
      </w:r>
      <w:r w:rsidR="0001416B" w:rsidRPr="00FF1616">
        <w:rPr>
          <w:rFonts w:ascii="Arial" w:hAnsi="Arial" w:cs="Arial"/>
          <w:sz w:val="22"/>
          <w:szCs w:val="22"/>
          <w:lang w:val="sr-Cyrl-RS"/>
        </w:rPr>
        <w:t>/4</w:t>
      </w:r>
    </w:p>
    <w:p w:rsidR="009B746A" w:rsidRPr="00FF1616" w:rsidRDefault="009B746A" w:rsidP="009B746A">
      <w:pPr>
        <w:ind w:right="-636"/>
        <w:rPr>
          <w:rFonts w:ascii="Arial" w:hAnsi="Arial" w:cs="Arial"/>
          <w:sz w:val="22"/>
          <w:szCs w:val="22"/>
        </w:rPr>
      </w:pPr>
      <w:r w:rsidRPr="00FF1616">
        <w:rPr>
          <w:rFonts w:ascii="Arial" w:hAnsi="Arial" w:cs="Arial"/>
          <w:sz w:val="22"/>
          <w:szCs w:val="22"/>
        </w:rPr>
        <w:t xml:space="preserve">Датум: </w:t>
      </w:r>
      <w:r w:rsidR="00CF29FD">
        <w:rPr>
          <w:rFonts w:ascii="Arial" w:hAnsi="Arial" w:cs="Arial"/>
          <w:sz w:val="22"/>
          <w:szCs w:val="22"/>
          <w:lang w:val="sr-Latn-RS"/>
        </w:rPr>
        <w:t>2</w:t>
      </w:r>
      <w:r w:rsidR="00CF29FD">
        <w:rPr>
          <w:rFonts w:ascii="Arial" w:hAnsi="Arial" w:cs="Arial"/>
          <w:sz w:val="22"/>
          <w:szCs w:val="22"/>
          <w:lang w:val="sr-Cyrl-RS"/>
        </w:rPr>
        <w:t>3</w:t>
      </w:r>
      <w:r w:rsidR="00CF29FD" w:rsidRPr="00476D38">
        <w:rPr>
          <w:rFonts w:ascii="Arial" w:hAnsi="Arial" w:cs="Arial"/>
          <w:sz w:val="22"/>
          <w:szCs w:val="22"/>
          <w:lang w:val="sr-Cyrl-RS"/>
        </w:rPr>
        <w:t>.</w:t>
      </w:r>
      <w:r w:rsidR="00CF29FD">
        <w:rPr>
          <w:rFonts w:ascii="Arial" w:hAnsi="Arial" w:cs="Arial"/>
          <w:sz w:val="22"/>
          <w:szCs w:val="22"/>
          <w:lang w:val="sr-Latn-RS"/>
        </w:rPr>
        <w:t>09</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 године</w:t>
      </w:r>
    </w:p>
    <w:p w:rsidR="00DC5C21" w:rsidRDefault="009B746A" w:rsidP="009B746A">
      <w:pPr>
        <w:rPr>
          <w:rFonts w:ascii="Arial" w:hAnsi="Arial" w:cs="Arial"/>
          <w:sz w:val="22"/>
          <w:szCs w:val="22"/>
          <w:lang w:val="sr-Latn-CS"/>
        </w:rPr>
      </w:pPr>
      <w:r w:rsidRPr="00FF1616">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 xml:space="preserve">вке је набавка </w:t>
      </w:r>
      <w:r w:rsidR="006F48CB">
        <w:rPr>
          <w:rFonts w:ascii="Arial" w:hAnsi="Arial" w:cs="Arial"/>
          <w:sz w:val="22"/>
          <w:szCs w:val="22"/>
          <w:lang w:val="sr-Cyrl-RS"/>
        </w:rPr>
        <w:t>10</w:t>
      </w:r>
      <w:r>
        <w:rPr>
          <w:rFonts w:ascii="Arial" w:hAnsi="Arial" w:cs="Arial"/>
          <w:sz w:val="22"/>
          <w:szCs w:val="22"/>
          <w:lang w:val="sr-Cyrl-RS"/>
        </w:rPr>
        <w:t xml:space="preserve"> </w:t>
      </w:r>
      <w:r w:rsidR="006F48CB">
        <w:rPr>
          <w:rFonts w:ascii="Arial" w:hAnsi="Arial" w:cs="Arial"/>
          <w:sz w:val="22"/>
          <w:szCs w:val="22"/>
          <w:lang w:val="sr-Cyrl-RS"/>
        </w:rPr>
        <w:t>хомологованих заштитних кацига за двоточкаше.</w:t>
      </w:r>
    </w:p>
    <w:p w:rsidR="006465B7" w:rsidRDefault="006465B7" w:rsidP="00B512A6">
      <w:pPr>
        <w:rPr>
          <w:rFonts w:ascii="Arial" w:hAnsi="Arial" w:cs="Arial"/>
          <w:sz w:val="28"/>
          <w:szCs w:val="32"/>
          <w:lang w:val="sr-Cyrl-R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Cyrl-RS"/>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6465B7" w:rsidRDefault="006465B7" w:rsidP="009B746A">
      <w:pPr>
        <w:jc w:val="center"/>
        <w:rPr>
          <w:rFonts w:ascii="Arial" w:hAnsi="Arial" w:cs="Arial"/>
          <w:sz w:val="28"/>
          <w:szCs w:val="32"/>
          <w:lang w:val="sr-Cyrl-RS"/>
        </w:rPr>
      </w:pPr>
    </w:p>
    <w:p w:rsidR="00B512A6" w:rsidRDefault="00B512A6" w:rsidP="00B512A6">
      <w:pPr>
        <w:jc w:val="both"/>
        <w:rPr>
          <w:rFonts w:ascii="Arial" w:hAnsi="Arial" w:cs="Arial"/>
          <w:sz w:val="22"/>
          <w:szCs w:val="22"/>
          <w:lang w:val="sr-Cyrl-RS"/>
        </w:rPr>
      </w:pPr>
      <w:r>
        <w:rPr>
          <w:rFonts w:ascii="Arial" w:hAnsi="Arial" w:cs="Arial"/>
          <w:sz w:val="22"/>
          <w:szCs w:val="22"/>
          <w:lang w:val="sr-Cyrl-RS"/>
        </w:rPr>
        <w:t xml:space="preserve">2. </w:t>
      </w:r>
      <w:r w:rsidRPr="006F48CB">
        <w:rPr>
          <w:rFonts w:ascii="Arial" w:hAnsi="Arial" w:cs="Arial"/>
          <w:sz w:val="22"/>
          <w:szCs w:val="22"/>
          <w:lang w:val="sr-Latn-RS"/>
        </w:rPr>
        <w:t>Чланом 91. став 1. Закона о безбедности саобраћаја на путевима прописано је да возач и путник мотоцикла, мопеда, трицикла и четвороцикла морају за време вожње носити на глави закопчану хомологовану заштитну кацигу на начин прописан декларацијом произвођача кациге. Набавка је намењена активностима на терену уз набавку и поделу хомологованих заштитних кацига за двоточкаше.</w:t>
      </w:r>
    </w:p>
    <w:p w:rsidR="00B512A6" w:rsidRPr="006F48CB" w:rsidRDefault="00B512A6" w:rsidP="00B512A6">
      <w:pPr>
        <w:rPr>
          <w:rFonts w:ascii="Arial" w:hAnsi="Arial" w:cs="Arial"/>
          <w:sz w:val="22"/>
          <w:szCs w:val="22"/>
          <w:lang w:val="sr-Cyrl-RS"/>
        </w:rPr>
      </w:pPr>
    </w:p>
    <w:p w:rsidR="00B512A6" w:rsidRDefault="00B512A6" w:rsidP="00B512A6">
      <w:pPr>
        <w:jc w:val="both"/>
        <w:rPr>
          <w:rFonts w:ascii="Arial" w:hAnsi="Arial" w:cs="Arial"/>
          <w:b/>
          <w:sz w:val="22"/>
          <w:szCs w:val="22"/>
          <w:lang w:val="sr-Cyrl-RS"/>
        </w:rPr>
      </w:pPr>
      <w:r w:rsidRPr="006F48CB">
        <w:rPr>
          <w:rFonts w:ascii="Arial" w:hAnsi="Arial" w:cs="Arial"/>
          <w:sz w:val="22"/>
          <w:szCs w:val="22"/>
          <w:lang w:val="sr-Latn-RS"/>
        </w:rPr>
        <w:t>Чланом 114. ставом 1. и 2. Правилника о подели моторних и прикључних возила и техничким условима за возила у саобраћају на путевима („Сл. гласник РС“, бр. 40/2012, 102/2012, 19/2013,</w:t>
      </w:r>
      <w:r>
        <w:rPr>
          <w:rFonts w:ascii="Arial" w:hAnsi="Arial" w:cs="Arial"/>
          <w:sz w:val="22"/>
          <w:szCs w:val="22"/>
          <w:lang w:val="sr-Cyrl-RS"/>
        </w:rPr>
        <w:t xml:space="preserve"> </w:t>
      </w:r>
      <w:r w:rsidRPr="006F48CB">
        <w:rPr>
          <w:rFonts w:ascii="Arial" w:hAnsi="Arial" w:cs="Arial"/>
          <w:sz w:val="22"/>
          <w:szCs w:val="22"/>
          <w:lang w:val="sr-Latn-RS"/>
        </w:rPr>
        <w:t>41/2013, 102/2014,</w:t>
      </w:r>
      <w:r>
        <w:rPr>
          <w:rFonts w:ascii="Arial" w:hAnsi="Arial" w:cs="Arial"/>
          <w:sz w:val="22"/>
          <w:szCs w:val="22"/>
          <w:lang w:val="sr-Cyrl-RS"/>
        </w:rPr>
        <w:t xml:space="preserve"> </w:t>
      </w:r>
      <w:r w:rsidRPr="006F48CB">
        <w:rPr>
          <w:rFonts w:ascii="Arial" w:hAnsi="Arial" w:cs="Arial"/>
          <w:sz w:val="22"/>
          <w:szCs w:val="22"/>
          <w:lang w:val="sr-Latn-RS"/>
        </w:rPr>
        <w:t xml:space="preserve">41/2015, 78/2015, 111/2015, 14/2016, 108/2016, 7/2017 - испр., 63/2017, 45/2018, 70/2018, 95/2018, 104/2018, 93/2019, 2/2020 - испр., 64/2021, 129/2021 - др. правилник, 143/2022, 110/2022 - др. правилник, 48/2023 и 24/2023) прописано је да заштитне кациге и њихови визири за возаче и путнике возила врсте </w:t>
      </w:r>
      <w:r>
        <w:rPr>
          <w:rFonts w:ascii="Arial" w:hAnsi="Arial" w:cs="Arial"/>
          <w:sz w:val="22"/>
          <w:szCs w:val="22"/>
          <w:lang w:val="sr-Latn-RS"/>
        </w:rPr>
        <w:t>L</w:t>
      </w:r>
      <w:r w:rsidRPr="006F48CB">
        <w:rPr>
          <w:rFonts w:ascii="Arial" w:hAnsi="Arial" w:cs="Arial"/>
          <w:sz w:val="22"/>
          <w:szCs w:val="22"/>
          <w:lang w:val="sr-Latn-RS"/>
        </w:rPr>
        <w:t xml:space="preserve"> морају бити хомологовани према једнообразним техничким условима, као и да заштитне кациге за возаче лаког електричног возила морају одговарати стандарду </w:t>
      </w:r>
      <w:r>
        <w:rPr>
          <w:rFonts w:ascii="Arial" w:hAnsi="Arial" w:cs="Arial"/>
          <w:sz w:val="22"/>
          <w:szCs w:val="22"/>
          <w:lang w:val="sr-Latn-RS"/>
        </w:rPr>
        <w:t>SRPS EN</w:t>
      </w:r>
      <w:r w:rsidRPr="006F48CB">
        <w:rPr>
          <w:rFonts w:ascii="Arial" w:hAnsi="Arial" w:cs="Arial"/>
          <w:sz w:val="22"/>
          <w:szCs w:val="22"/>
          <w:lang w:val="sr-Latn-RS"/>
        </w:rPr>
        <w:t xml:space="preserve"> 1078:2013.</w:t>
      </w:r>
      <w:r w:rsidRPr="006465B7">
        <w:rPr>
          <w:rFonts w:ascii="Arial" w:hAnsi="Arial" w:cs="Arial"/>
          <w:b/>
          <w:sz w:val="22"/>
          <w:szCs w:val="22"/>
          <w:lang w:val="sr-Latn-RS"/>
        </w:rPr>
        <w:t xml:space="preserve"> </w:t>
      </w:r>
    </w:p>
    <w:p w:rsidR="00B512A6" w:rsidRDefault="00B512A6" w:rsidP="00B512A6">
      <w:pPr>
        <w:jc w:val="both"/>
        <w:rPr>
          <w:rFonts w:ascii="Arial" w:hAnsi="Arial" w:cs="Arial"/>
          <w:b/>
          <w:sz w:val="22"/>
          <w:szCs w:val="22"/>
          <w:lang w:val="sr-Cyrl-RS"/>
        </w:rPr>
      </w:pPr>
    </w:p>
    <w:p w:rsidR="006465B7" w:rsidRDefault="00B512A6" w:rsidP="00B512A6">
      <w:pPr>
        <w:jc w:val="both"/>
        <w:rPr>
          <w:rFonts w:ascii="Arial" w:hAnsi="Arial" w:cs="Arial"/>
          <w:sz w:val="28"/>
          <w:szCs w:val="32"/>
          <w:lang w:val="sr-Cyrl-RS"/>
        </w:rPr>
      </w:pPr>
      <w:r w:rsidRPr="003408F3">
        <w:rPr>
          <w:rFonts w:ascii="Arial" w:hAnsi="Arial" w:cs="Arial"/>
          <w:color w:val="FF0000"/>
          <w:sz w:val="22"/>
          <w:szCs w:val="22"/>
          <w:lang w:val="sr-Cyrl-RS"/>
        </w:rPr>
        <w:t>Као доказ да је понуђена опрема у складу са наведеним Правилником</w:t>
      </w:r>
      <w:r>
        <w:rPr>
          <w:rFonts w:ascii="Arial" w:hAnsi="Arial" w:cs="Arial"/>
          <w:color w:val="FF0000"/>
          <w:sz w:val="22"/>
          <w:szCs w:val="22"/>
          <w:lang w:val="sr-Cyrl-RS"/>
        </w:rPr>
        <w:t xml:space="preserve"> и да испуњава одговарајући стандард</w:t>
      </w:r>
      <w:r w:rsidRPr="003408F3">
        <w:rPr>
          <w:rFonts w:ascii="Arial" w:hAnsi="Arial" w:cs="Arial"/>
          <w:color w:val="FF0000"/>
          <w:sz w:val="22"/>
          <w:szCs w:val="22"/>
          <w:lang w:val="sr-Cyrl-RS"/>
        </w:rPr>
        <w:t>, понуђачи су у обавези да уз понуду доставе Изјаву којом потврђују тражени критеријум.</w:t>
      </w: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6F48CB">
      <w:pP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t>ОБРАЗАЦ СТРУКТУРЕ ЦЕНЕ</w:t>
      </w:r>
    </w:p>
    <w:p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1D34EB" w:rsidRDefault="001D34EB" w:rsidP="009B746A">
      <w:pPr>
        <w:jc w:val="center"/>
        <w:rPr>
          <w:rFonts w:ascii="Arial" w:hAnsi="Arial" w:cs="Arial"/>
          <w:sz w:val="22"/>
          <w:szCs w:val="22"/>
          <w:lang w:val="sr-Latn-BA"/>
        </w:rPr>
      </w:pPr>
    </w:p>
    <w:tbl>
      <w:tblPr>
        <w:tblW w:w="9528" w:type="dxa"/>
        <w:tblLayout w:type="fixed"/>
        <w:tblCellMar>
          <w:left w:w="30" w:type="dxa"/>
          <w:right w:w="30" w:type="dxa"/>
        </w:tblCellMar>
        <w:tblLook w:val="0000" w:firstRow="0" w:lastRow="0" w:firstColumn="0" w:lastColumn="0" w:noHBand="0" w:noVBand="0"/>
      </w:tblPr>
      <w:tblGrid>
        <w:gridCol w:w="456"/>
        <w:gridCol w:w="4110"/>
        <w:gridCol w:w="684"/>
        <w:gridCol w:w="990"/>
        <w:gridCol w:w="311"/>
        <w:gridCol w:w="1134"/>
        <w:gridCol w:w="425"/>
        <w:gridCol w:w="1418"/>
      </w:tblGrid>
      <w:tr w:rsidR="00560A68" w:rsidRPr="00560A68" w:rsidTr="00D72C9D">
        <w:trPr>
          <w:trHeight w:val="723"/>
        </w:trPr>
        <w:tc>
          <w:tcPr>
            <w:tcW w:w="45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Р. </w:t>
            </w:r>
            <w:r w:rsidR="005D69A4" w:rsidRPr="00560A68">
              <w:rPr>
                <w:rFonts w:ascii="Arial" w:eastAsia="SimSun" w:hAnsi="Arial" w:cs="Arial"/>
                <w:color w:val="000000"/>
                <w:sz w:val="20"/>
                <w:szCs w:val="20"/>
                <w:lang w:val="sr-Cyrl-RS" w:eastAsia="zh-CN"/>
              </w:rPr>
              <w:t>Б</w:t>
            </w:r>
            <w:r w:rsidRPr="00560A68">
              <w:rPr>
                <w:rFonts w:ascii="Arial" w:eastAsia="SimSun" w:hAnsi="Arial" w:cs="Arial"/>
                <w:color w:val="000000"/>
                <w:sz w:val="20"/>
                <w:szCs w:val="20"/>
                <w:lang w:val="sr-Cyrl-RS" w:eastAsia="zh-CN"/>
              </w:rPr>
              <w:t>р</w:t>
            </w:r>
          </w:p>
        </w:tc>
        <w:tc>
          <w:tcPr>
            <w:tcW w:w="411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Врста </w:t>
            </w:r>
            <w:r>
              <w:rPr>
                <w:rFonts w:ascii="Arial" w:eastAsia="SimSun" w:hAnsi="Arial" w:cs="Arial"/>
                <w:color w:val="000000"/>
                <w:sz w:val="20"/>
                <w:szCs w:val="20"/>
                <w:lang w:val="sr-Cyrl-RS" w:eastAsia="zh-CN"/>
              </w:rPr>
              <w:t>добара</w:t>
            </w:r>
          </w:p>
        </w:tc>
        <w:tc>
          <w:tcPr>
            <w:tcW w:w="68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Јед</w:t>
            </w:r>
            <w:r w:rsidRPr="00560A68">
              <w:rPr>
                <w:rFonts w:ascii="Arial" w:eastAsia="SimSun" w:hAnsi="Arial" w:cs="Arial"/>
                <w:color w:val="000000"/>
                <w:sz w:val="20"/>
                <w:szCs w:val="20"/>
                <w:lang w:val="sr-Latn-CS" w:eastAsia="zh-CN"/>
              </w:rPr>
              <w:t xml:space="preserve">. </w:t>
            </w:r>
            <w:r w:rsidR="005D69A4" w:rsidRPr="00560A68">
              <w:rPr>
                <w:rFonts w:ascii="Arial" w:eastAsia="SimSun" w:hAnsi="Arial" w:cs="Arial"/>
                <w:color w:val="000000"/>
                <w:sz w:val="20"/>
                <w:szCs w:val="20"/>
                <w:lang w:val="sr-Cyrl-RS" w:eastAsia="zh-CN"/>
              </w:rPr>
              <w:t>М</w:t>
            </w:r>
            <w:r w:rsidRPr="00560A68">
              <w:rPr>
                <w:rFonts w:ascii="Arial" w:eastAsia="SimSun" w:hAnsi="Arial" w:cs="Arial"/>
                <w:color w:val="000000"/>
                <w:sz w:val="20"/>
                <w:szCs w:val="20"/>
                <w:lang w:val="sr-Cyrl-RS" w:eastAsia="zh-CN"/>
              </w:rPr>
              <w:t>ере</w:t>
            </w:r>
          </w:p>
        </w:tc>
        <w:tc>
          <w:tcPr>
            <w:tcW w:w="99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Количина</w:t>
            </w:r>
          </w:p>
        </w:tc>
        <w:tc>
          <w:tcPr>
            <w:tcW w:w="311"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13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Јединична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цена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418"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Укупно</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r>
    </w:tbl>
    <w:p w:rsidR="00560A68" w:rsidRPr="00560A68" w:rsidRDefault="00560A68" w:rsidP="00560A68">
      <w:pPr>
        <w:widowControl w:val="0"/>
        <w:suppressAutoHyphens/>
        <w:autoSpaceDN w:val="0"/>
        <w:textAlignment w:val="baseline"/>
        <w:rPr>
          <w:rFonts w:eastAsia="SimSun" w:cs="Mangal"/>
          <w:b/>
          <w:kern w:val="3"/>
          <w:lang w:val="sr-Latn-BA" w:eastAsia="zh-CN" w:bidi="hi-IN"/>
        </w:rPr>
      </w:pPr>
    </w:p>
    <w:tbl>
      <w:tblPr>
        <w:tblW w:w="9540" w:type="dxa"/>
        <w:tblInd w:w="108" w:type="dxa"/>
        <w:tblLayout w:type="fixed"/>
        <w:tblCellMar>
          <w:left w:w="10" w:type="dxa"/>
          <w:right w:w="10" w:type="dxa"/>
        </w:tblCellMar>
        <w:tblLook w:val="0000" w:firstRow="0" w:lastRow="0" w:firstColumn="0" w:lastColumn="0" w:noHBand="0" w:noVBand="0"/>
      </w:tblPr>
      <w:tblGrid>
        <w:gridCol w:w="567"/>
        <w:gridCol w:w="3933"/>
        <w:gridCol w:w="720"/>
        <w:gridCol w:w="990"/>
        <w:gridCol w:w="270"/>
        <w:gridCol w:w="1260"/>
        <w:gridCol w:w="360"/>
        <w:gridCol w:w="1440"/>
      </w:tblGrid>
      <w:tr w:rsidR="007D0DB2" w:rsidRPr="00560A68" w:rsidTr="003432D6">
        <w:trPr>
          <w:trHeight w:val="782"/>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Pr="00560A68"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7D0DB2" w:rsidRDefault="007D0DB2" w:rsidP="00560A68">
            <w:pPr>
              <w:widowControl w:val="0"/>
              <w:suppressAutoHyphens/>
              <w:autoSpaceDN w:val="0"/>
              <w:snapToGrid w:val="0"/>
              <w:textAlignment w:val="baseline"/>
              <w:rPr>
                <w:rFonts w:ascii="Arial" w:hAnsi="Arial" w:cs="Arial"/>
                <w:b/>
                <w:kern w:val="3"/>
                <w:sz w:val="20"/>
                <w:szCs w:val="20"/>
                <w:lang w:val="sl-SI" w:eastAsia="zh-CN"/>
              </w:rPr>
            </w:pPr>
            <w:r w:rsidRPr="00011481">
              <w:rPr>
                <w:rFonts w:ascii="Arial" w:hAnsi="Arial" w:cs="Arial"/>
                <w:b/>
                <w:kern w:val="3"/>
                <w:sz w:val="20"/>
                <w:szCs w:val="20"/>
                <w:lang w:val="sl-SI" w:eastAsia="zh-CN"/>
              </w:rPr>
              <w:t>1.</w:t>
            </w:r>
          </w:p>
          <w:p w:rsidR="00011481" w:rsidRPr="00011481" w:rsidRDefault="00011481" w:rsidP="00560A68">
            <w:pPr>
              <w:widowControl w:val="0"/>
              <w:suppressAutoHyphens/>
              <w:autoSpaceDN w:val="0"/>
              <w:snapToGrid w:val="0"/>
              <w:textAlignment w:val="baseline"/>
              <w:rPr>
                <w:rFonts w:ascii="Arial" w:hAnsi="Arial" w:cs="Arial"/>
                <w:b/>
                <w:kern w:val="3"/>
                <w:sz w:val="20"/>
                <w:szCs w:val="20"/>
                <w:lang w:val="sl-SI" w:eastAsia="zh-CN"/>
              </w:rPr>
            </w:pPr>
          </w:p>
          <w:p w:rsidR="007D0DB2" w:rsidRPr="00560A68" w:rsidRDefault="007D0DB2" w:rsidP="00560A68">
            <w:pPr>
              <w:widowControl w:val="0"/>
              <w:suppressAutoHyphens/>
              <w:autoSpaceDN w:val="0"/>
              <w:snapToGrid w:val="0"/>
              <w:textAlignment w:val="baseline"/>
              <w:rPr>
                <w:rFonts w:ascii="Arial" w:hAnsi="Arial" w:cs="Arial"/>
                <w:kern w:val="3"/>
                <w:sz w:val="20"/>
                <w:szCs w:val="20"/>
                <w:lang w:val="sl-SI" w:eastAsia="zh-CN"/>
              </w:rPr>
            </w:pPr>
          </w:p>
        </w:tc>
        <w:tc>
          <w:tcPr>
            <w:tcW w:w="3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29FD" w:rsidRDefault="00CF29FD" w:rsidP="00CF29FD">
            <w:pPr>
              <w:jc w:val="center"/>
              <w:rPr>
                <w:rFonts w:ascii="Arial" w:hAnsi="Arial" w:cs="Arial"/>
                <w:lang w:val="sr-Cyrl-RS" w:eastAsia="en-US"/>
              </w:rPr>
            </w:pPr>
          </w:p>
          <w:p w:rsidR="00CF29FD" w:rsidRDefault="00CF29FD" w:rsidP="00CF29FD">
            <w:pPr>
              <w:jc w:val="center"/>
              <w:rPr>
                <w:rFonts w:ascii="Arial" w:hAnsi="Arial" w:cs="Arial"/>
                <w:lang w:val="sr-Cyrl-RS" w:eastAsia="en-US"/>
              </w:rPr>
            </w:pPr>
          </w:p>
          <w:p w:rsidR="007D0DB2" w:rsidRPr="00C75F6A" w:rsidRDefault="006F48CB" w:rsidP="006F48CB">
            <w:pPr>
              <w:jc w:val="center"/>
              <w:rPr>
                <w:rFonts w:ascii="Cambria" w:hAnsi="Cambria"/>
                <w:b/>
                <w:lang w:val="sr-Cyrl-RS" w:eastAsia="sr-Latn-CS"/>
              </w:rPr>
            </w:pPr>
            <w:r>
              <w:rPr>
                <w:rFonts w:ascii="Arial" w:hAnsi="Arial" w:cs="Arial"/>
                <w:sz w:val="22"/>
                <w:szCs w:val="22"/>
                <w:lang w:val="sr-Cyrl-RS"/>
              </w:rPr>
              <w:t>Хомологована заштитна кацига за двоточкаше</w:t>
            </w:r>
          </w:p>
        </w:tc>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B66E8">
            <w:pPr>
              <w:widowControl w:val="0"/>
              <w:rPr>
                <w:rFonts w:ascii="Arial" w:eastAsia="Arial" w:hAnsi="Arial" w:cs="Arial"/>
                <w:color w:val="000000"/>
                <w:lang w:val="sr-Latn-RS" w:eastAsia="en-US"/>
              </w:rPr>
            </w:pPr>
            <w:r>
              <w:rPr>
                <w:rFonts w:ascii="Arial" w:eastAsia="Arial" w:hAnsi="Arial" w:cs="Arial"/>
                <w:color w:val="000000"/>
                <w:lang w:val="sr-Cyrl-RS" w:eastAsia="en-US"/>
              </w:rPr>
              <w:t>К</w:t>
            </w:r>
            <w:r w:rsidR="009630E0">
              <w:rPr>
                <w:rFonts w:ascii="Arial" w:eastAsia="Arial" w:hAnsi="Arial" w:cs="Arial"/>
                <w:color w:val="000000"/>
                <w:lang w:val="sr-Cyrl-RS" w:eastAsia="en-US"/>
              </w:rPr>
              <w:t>ом</w:t>
            </w:r>
          </w:p>
          <w:p w:rsidR="00011481" w:rsidRDefault="00011481" w:rsidP="005B66E8">
            <w:pPr>
              <w:widowControl w:val="0"/>
              <w:rPr>
                <w:rFonts w:ascii="Arial" w:eastAsia="Arial" w:hAnsi="Arial" w:cs="Arial"/>
                <w:color w:val="000000"/>
                <w:lang w:val="sr-Latn-RS" w:eastAsia="en-US"/>
              </w:rPr>
            </w:pPr>
          </w:p>
          <w:p w:rsidR="00011481" w:rsidRPr="00011481" w:rsidRDefault="00011481" w:rsidP="005B66E8">
            <w:pPr>
              <w:widowControl w:val="0"/>
              <w:rPr>
                <w:rFonts w:ascii="Arial" w:eastAsia="Arial" w:hAnsi="Arial" w:cs="Arial"/>
                <w:sz w:val="22"/>
                <w:szCs w:val="22"/>
                <w:lang w:val="sr-Latn-RS" w:eastAsia="en-US"/>
              </w:rPr>
            </w:pPr>
          </w:p>
        </w:tc>
        <w:tc>
          <w:tcPr>
            <w:tcW w:w="9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6F48CB" w:rsidRDefault="006F48CB" w:rsidP="00D72C9D">
            <w:pPr>
              <w:widowControl w:val="0"/>
              <w:jc w:val="center"/>
              <w:rPr>
                <w:rFonts w:ascii="Arial" w:eastAsia="Arial" w:hAnsi="Arial" w:cs="Arial"/>
                <w:color w:val="000000"/>
                <w:lang w:val="sr-Cyrl-RS" w:eastAsia="en-US"/>
              </w:rPr>
            </w:pPr>
            <w:r>
              <w:rPr>
                <w:rFonts w:ascii="Arial" w:eastAsia="Arial" w:hAnsi="Arial" w:cs="Arial"/>
                <w:color w:val="000000"/>
                <w:lang w:val="sr-Cyrl-RS" w:eastAsia="en-US"/>
              </w:rPr>
              <w:t>10</w:t>
            </w:r>
          </w:p>
          <w:p w:rsidR="00011481" w:rsidRDefault="00011481" w:rsidP="00D72C9D">
            <w:pPr>
              <w:widowControl w:val="0"/>
              <w:jc w:val="center"/>
              <w:rPr>
                <w:rFonts w:ascii="Arial" w:eastAsia="Arial" w:hAnsi="Arial" w:cs="Arial"/>
                <w:color w:val="000000"/>
                <w:lang w:val="sr-Latn-RS" w:eastAsia="en-US"/>
              </w:rPr>
            </w:pPr>
          </w:p>
          <w:p w:rsidR="00011481" w:rsidRPr="00011481" w:rsidRDefault="00011481" w:rsidP="00D72C9D">
            <w:pPr>
              <w:widowControl w:val="0"/>
              <w:jc w:val="center"/>
              <w:rPr>
                <w:rFonts w:ascii="Arial" w:eastAsia="Arial" w:hAnsi="Arial" w:cs="Arial"/>
                <w:sz w:val="22"/>
                <w:szCs w:val="22"/>
                <w:lang w:val="sr-Latn-RS" w:eastAsia="en-US"/>
              </w:rPr>
            </w:pPr>
          </w:p>
        </w:tc>
        <w:tc>
          <w:tcPr>
            <w:tcW w:w="2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r w:rsidRPr="00560A68">
              <w:rPr>
                <w:rFonts w:ascii="Arial" w:hAnsi="Arial" w:cs="Arial"/>
                <w:kern w:val="3"/>
                <w:sz w:val="22"/>
                <w:szCs w:val="20"/>
                <w:lang w:val="sl-SI" w:eastAsia="zh-CN"/>
              </w:rPr>
              <w:t>X</w:t>
            </w:r>
          </w:p>
          <w:p w:rsidR="00011481"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p w:rsidR="00011481" w:rsidRPr="00560A68"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Latn-CS" w:eastAsia="zh-CN"/>
              </w:rPr>
            </w:pPr>
          </w:p>
        </w:tc>
        <w:tc>
          <w:tcPr>
            <w:tcW w:w="3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l-SI" w:eastAsia="zh-CN"/>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Cyrl-RS" w:eastAsia="zh-CN"/>
              </w:rPr>
            </w:pPr>
          </w:p>
        </w:tc>
      </w:tr>
    </w:tbl>
    <w:p w:rsidR="00560A68" w:rsidRDefault="00560A68" w:rsidP="00560A68">
      <w:pPr>
        <w:widowControl w:val="0"/>
        <w:suppressAutoHyphens/>
        <w:autoSpaceDN w:val="0"/>
        <w:textAlignment w:val="baseline"/>
        <w:rPr>
          <w:rFonts w:eastAsia="SimSun" w:cs="Mangal"/>
          <w:kern w:val="3"/>
          <w:lang w:val="en-US" w:eastAsia="zh-CN" w:bidi="hi-IN"/>
        </w:rPr>
      </w:pPr>
    </w:p>
    <w:p w:rsidR="00901296" w:rsidRPr="00901296" w:rsidRDefault="00901296" w:rsidP="00560A68">
      <w:pPr>
        <w:widowControl w:val="0"/>
        <w:suppressAutoHyphens/>
        <w:autoSpaceDN w:val="0"/>
        <w:textAlignment w:val="baseline"/>
        <w:rPr>
          <w:rFonts w:eastAsia="SimSun" w:cs="Mangal"/>
          <w:kern w:val="3"/>
          <w:lang w:val="en-US" w:eastAsia="zh-CN" w:bidi="hi-IN"/>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011481">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Рок за исп</w:t>
            </w:r>
            <w:r w:rsidR="002B0F61">
              <w:rPr>
                <w:rFonts w:ascii="Arial" w:eastAsia="Calibri" w:hAnsi="Arial" w:cs="Arial"/>
                <w:sz w:val="22"/>
                <w:lang w:val="sr-Cyrl-RS" w:eastAsia="en-US"/>
              </w:rPr>
              <w:t>оруку предметних добара_______(</w:t>
            </w:r>
            <w:r w:rsidR="0041377C" w:rsidRPr="0041377C">
              <w:rPr>
                <w:rFonts w:ascii="Arial" w:eastAsia="Calibri" w:hAnsi="Arial" w:cs="Arial"/>
                <w:sz w:val="22"/>
                <w:lang w:val="sr-Cyrl-RS" w:eastAsia="en-US"/>
              </w:rPr>
              <w:t xml:space="preserve">не може бити дужи од </w:t>
            </w:r>
            <w:r w:rsidR="00011481">
              <w:rPr>
                <w:rFonts w:ascii="Arial" w:eastAsia="Calibri" w:hAnsi="Arial" w:cs="Arial"/>
                <w:sz w:val="22"/>
                <w:lang w:val="sr-Latn-RS" w:eastAsia="en-US"/>
              </w:rPr>
              <w:t>5</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 xml:space="preserve">ној </w:t>
            </w:r>
            <w:r w:rsidR="0041377C" w:rsidRPr="0041377C">
              <w:rPr>
                <w:rFonts w:ascii="Arial" w:eastAsia="Calibri" w:hAnsi="Arial" w:cs="Arial"/>
                <w:sz w:val="22"/>
                <w:lang w:val="sr-Cyrl-RS" w:eastAsia="en-US"/>
              </w:rPr>
              <w:t xml:space="preserve">или усменој </w:t>
            </w:r>
            <w:r w:rsidR="0041377C" w:rsidRPr="0041377C">
              <w:rPr>
                <w:rFonts w:ascii="Arial" w:eastAsia="Calibri" w:hAnsi="Arial" w:cs="Arial"/>
                <w:sz w:val="22"/>
                <w:lang w:eastAsia="en-US"/>
              </w:rPr>
              <w:t>наруџбини</w:t>
            </w:r>
            <w:r w:rsidR="002B0F61">
              <w:rPr>
                <w:rFonts w:ascii="Arial" w:eastAsia="Calibri" w:hAnsi="Arial" w:cs="Arial"/>
                <w:sz w:val="22"/>
                <w:lang w:val="sr-Cyrl-RS" w:eastAsia="en-US"/>
              </w:rPr>
              <w:t xml:space="preserve"> од стране Наручиоца,  најкасније до 10.10.2026.</w:t>
            </w:r>
            <w:r w:rsidR="003C003A">
              <w:rPr>
                <w:rFonts w:ascii="Arial" w:eastAsia="Calibri" w:hAnsi="Arial" w:cs="Arial"/>
                <w:sz w:val="22"/>
                <w:lang w:val="sr-Cyrl-RS" w:eastAsia="en-US"/>
              </w:rPr>
              <w:t>године</w:t>
            </w:r>
            <w:bookmarkStart w:id="0" w:name="_GoBack"/>
            <w:bookmarkEnd w:id="0"/>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Pr="006465B7" w:rsidRDefault="001E1ABD"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6F48CB">
        <w:rPr>
          <w:rFonts w:ascii="Arial" w:eastAsia="Arial Unicode MS" w:hAnsi="Arial" w:cs="Arial"/>
          <w:bCs/>
          <w:iCs/>
          <w:color w:val="000000"/>
          <w:kern w:val="1"/>
          <w:sz w:val="22"/>
          <w:szCs w:val="22"/>
          <w:lang w:val="sr-Cyrl-RS" w:eastAsia="ar-SA"/>
        </w:rPr>
        <w:t>40</w:t>
      </w:r>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6F48CB" w:rsidRPr="00990F38">
        <w:rPr>
          <w:rFonts w:ascii="Arial" w:hAnsi="Arial" w:cs="Arial"/>
          <w:sz w:val="22"/>
          <w:szCs w:val="22"/>
          <w:lang w:val="sr-Cyrl-RS"/>
        </w:rPr>
        <w:t xml:space="preserve">Набавка </w:t>
      </w:r>
      <w:r w:rsidR="006F48CB">
        <w:rPr>
          <w:rFonts w:ascii="Arial" w:hAnsi="Arial" w:cs="Arial"/>
          <w:sz w:val="22"/>
          <w:szCs w:val="22"/>
          <w:lang w:val="sr-Cyrl-RS"/>
        </w:rPr>
        <w:t>хомологованих заштитних кацига за двоточкаше</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6F48CB" w:rsidRPr="006F48CB">
        <w:rPr>
          <w:rFonts w:ascii="Arial" w:eastAsia="Arial Unicode MS" w:hAnsi="Arial" w:cs="Arial"/>
          <w:b/>
          <w:bCs/>
          <w:i/>
          <w:iCs/>
          <w:color w:val="000000"/>
          <w:kern w:val="1"/>
          <w:sz w:val="22"/>
          <w:szCs w:val="22"/>
          <w:lang w:val="sr-Cyrl-RS" w:eastAsia="ar-SA"/>
        </w:rPr>
        <w:t>хомологованих заштитних кацига за двоточкаше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у даљем тексту: Наручилац)</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6F48CB">
        <w:rPr>
          <w:rFonts w:ascii="Arial" w:hAnsi="Arial" w:cs="Arial"/>
          <w:sz w:val="22"/>
          <w:szCs w:val="22"/>
          <w:lang w:val="sr-Cyrl-RS"/>
        </w:rPr>
        <w:t>н</w:t>
      </w:r>
      <w:r w:rsidR="006F48CB" w:rsidRPr="00990F38">
        <w:rPr>
          <w:rFonts w:ascii="Arial" w:hAnsi="Arial" w:cs="Arial"/>
          <w:sz w:val="22"/>
          <w:szCs w:val="22"/>
          <w:lang w:val="sr-Cyrl-RS"/>
        </w:rPr>
        <w:t xml:space="preserve">абавка </w:t>
      </w:r>
      <w:r w:rsidR="006F48CB">
        <w:rPr>
          <w:rFonts w:ascii="Arial" w:hAnsi="Arial" w:cs="Arial"/>
          <w:sz w:val="22"/>
          <w:szCs w:val="22"/>
          <w:lang w:val="sr-Cyrl-RS"/>
        </w:rPr>
        <w:t>хомологованих заштитних кацига за двоточкаше</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Pr="00290178">
        <w:rPr>
          <w:rFonts w:ascii="Arial" w:hAnsi="Arial" w:cs="Arial"/>
          <w:sz w:val="22"/>
          <w:szCs w:val="22"/>
          <w:lang w:val="ru-RU" w:eastAsia="sr-Latn-CS"/>
        </w:rPr>
        <w:t>Наручиоцу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на захтев Наручиоца и на месту које Наручилац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ОБАВЕЗА НАРУЧИОЦА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Наручиоца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Наручиоца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набавке, а најкасније д</w:t>
      </w:r>
      <w:r>
        <w:rPr>
          <w:rFonts w:ascii="Arial" w:eastAsia="Arial Unicode MS" w:hAnsi="Arial" w:cs="Arial"/>
          <w:color w:val="000000"/>
          <w:kern w:val="1"/>
          <w:sz w:val="22"/>
          <w:szCs w:val="22"/>
          <w:lang w:eastAsia="ar-SA"/>
        </w:rPr>
        <w:t xml:space="preserve">о </w:t>
      </w:r>
      <w:r w:rsidR="002B0F61">
        <w:rPr>
          <w:rFonts w:ascii="Arial" w:eastAsia="Arial Unicode MS" w:hAnsi="Arial" w:cs="Arial"/>
          <w:color w:val="000000"/>
          <w:kern w:val="1"/>
          <w:sz w:val="22"/>
          <w:szCs w:val="22"/>
          <w:lang w:val="sr-Cyrl-RS" w:eastAsia="ar-SA"/>
        </w:rPr>
        <w:t>15</w:t>
      </w:r>
      <w:r>
        <w:rPr>
          <w:rFonts w:ascii="Arial" w:eastAsia="Arial Unicode MS" w:hAnsi="Arial" w:cs="Arial"/>
          <w:color w:val="000000"/>
          <w:kern w:val="1"/>
          <w:sz w:val="22"/>
          <w:szCs w:val="22"/>
          <w:lang w:eastAsia="ar-SA"/>
        </w:rPr>
        <w:t>.1</w:t>
      </w:r>
      <w:r w:rsidR="002B0F61">
        <w:rPr>
          <w:rFonts w:ascii="Arial" w:eastAsia="Arial Unicode MS" w:hAnsi="Arial" w:cs="Arial"/>
          <w:color w:val="000000"/>
          <w:kern w:val="1"/>
          <w:sz w:val="22"/>
          <w:szCs w:val="22"/>
          <w:lang w:val="sr-Cyrl-RS" w:eastAsia="ar-SA"/>
        </w:rPr>
        <w:t>0</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Овлашћено лице Наручиоца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Наручилац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Наручиоца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Наручиоца,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lastRenderedPageBreak/>
        <w:t>У случају протека рока из претходног става, Наручилац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и наплату бланко соло менице за добро извршење посла.</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Наручиоца,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добро извршење посла;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Уколико престане потреба Наручиоца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4427D"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en-US" w:eastAsia="ar-SA"/>
        </w:rPr>
      </w:pPr>
      <w:r>
        <w:rPr>
          <w:rFonts w:ascii="Arial" w:eastAsia="Arial Unicode MS" w:hAnsi="Arial" w:cs="Arial"/>
          <w:color w:val="000000"/>
          <w:kern w:val="1"/>
          <w:sz w:val="22"/>
          <w:szCs w:val="22"/>
          <w:lang w:val="en-US" w:eastAsia="ar-SA"/>
        </w:rPr>
        <w:t xml:space="preserve">  </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000AF9"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charset w:val="EE"/>
    <w:family w:val="auto"/>
    <w:pitch w:val="variable"/>
    <w:sig w:usb0="00000007" w:usb1="08070000" w:usb2="00000010" w:usb3="00000000" w:csb0="0002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72CF"/>
    <w:rsid w:val="00181DA4"/>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B0F61"/>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003A"/>
    <w:rsid w:val="003C1D2A"/>
    <w:rsid w:val="003D0599"/>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66E8"/>
    <w:rsid w:val="005D17DB"/>
    <w:rsid w:val="005D1C51"/>
    <w:rsid w:val="005D69A4"/>
    <w:rsid w:val="005E7F9B"/>
    <w:rsid w:val="00600F99"/>
    <w:rsid w:val="00610891"/>
    <w:rsid w:val="00613494"/>
    <w:rsid w:val="006315D1"/>
    <w:rsid w:val="006465B7"/>
    <w:rsid w:val="00655D8B"/>
    <w:rsid w:val="006632BE"/>
    <w:rsid w:val="00665E1B"/>
    <w:rsid w:val="00695B89"/>
    <w:rsid w:val="006A5B42"/>
    <w:rsid w:val="006A5C8E"/>
    <w:rsid w:val="006B5ED3"/>
    <w:rsid w:val="006D00CD"/>
    <w:rsid w:val="006F48CB"/>
    <w:rsid w:val="00756CAE"/>
    <w:rsid w:val="007600E9"/>
    <w:rsid w:val="00776AD6"/>
    <w:rsid w:val="007817F3"/>
    <w:rsid w:val="00782209"/>
    <w:rsid w:val="007D0DB2"/>
    <w:rsid w:val="007F67EE"/>
    <w:rsid w:val="007F72B0"/>
    <w:rsid w:val="008115CD"/>
    <w:rsid w:val="0082521A"/>
    <w:rsid w:val="00830C9B"/>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697E"/>
    <w:rsid w:val="00A80553"/>
    <w:rsid w:val="00AA59A9"/>
    <w:rsid w:val="00AA6A06"/>
    <w:rsid w:val="00AC55E9"/>
    <w:rsid w:val="00AD5677"/>
    <w:rsid w:val="00AF0FA9"/>
    <w:rsid w:val="00AF7DE4"/>
    <w:rsid w:val="00B13F51"/>
    <w:rsid w:val="00B35D9C"/>
    <w:rsid w:val="00B512A6"/>
    <w:rsid w:val="00B8333C"/>
    <w:rsid w:val="00BB2331"/>
    <w:rsid w:val="00BD393A"/>
    <w:rsid w:val="00BD56A9"/>
    <w:rsid w:val="00BE3C66"/>
    <w:rsid w:val="00BF4BFF"/>
    <w:rsid w:val="00C14DBD"/>
    <w:rsid w:val="00C439D6"/>
    <w:rsid w:val="00C625AB"/>
    <w:rsid w:val="00C63F6C"/>
    <w:rsid w:val="00C70E31"/>
    <w:rsid w:val="00C75F6A"/>
    <w:rsid w:val="00C946F3"/>
    <w:rsid w:val="00CA3DB9"/>
    <w:rsid w:val="00CB47C3"/>
    <w:rsid w:val="00CF2869"/>
    <w:rsid w:val="00CF29FD"/>
    <w:rsid w:val="00CF6BBB"/>
    <w:rsid w:val="00D126D8"/>
    <w:rsid w:val="00D260DE"/>
    <w:rsid w:val="00D62984"/>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E933D-9023-4693-968F-E1759B3FF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7</Pages>
  <Words>1539</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IVICA17</cp:lastModifiedBy>
  <cp:revision>140</cp:revision>
  <cp:lastPrinted>2021-12-21T10:41:00Z</cp:lastPrinted>
  <dcterms:created xsi:type="dcterms:W3CDTF">2016-11-24T20:51:00Z</dcterms:created>
  <dcterms:modified xsi:type="dcterms:W3CDTF">2026-09-23T12:05:00Z</dcterms:modified>
</cp:coreProperties>
</file>