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FA" w:rsidRDefault="00526786" w:rsidP="00BE60D1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526786">
        <w:rPr>
          <w:rFonts w:ascii="Times New Roman" w:hAnsi="Times New Roman" w:cs="Times New Roman"/>
          <w:lang w:val="sr-Cyrl-RS"/>
        </w:rPr>
        <w:t>На основу члана 63. Закона о буџетском систему („Службени гласник РС“, број 54/09, 73/10, 101/10, 101/11, 93/12, 62/13, 63/13 – испр., 108/</w:t>
      </w:r>
      <w:r w:rsidR="0052090A">
        <w:rPr>
          <w:rFonts w:ascii="Times New Roman" w:hAnsi="Times New Roman" w:cs="Times New Roman"/>
          <w:lang w:val="sr-Cyrl-RS"/>
        </w:rPr>
        <w:t>13, 142/14, 68/15 – др. закон</w:t>
      </w:r>
      <w:r w:rsidR="0052090A">
        <w:rPr>
          <w:rFonts w:ascii="Times New Roman" w:hAnsi="Times New Roman" w:cs="Times New Roman"/>
          <w:lang w:val="sr-Latn-RS"/>
        </w:rPr>
        <w:t xml:space="preserve">, </w:t>
      </w:r>
      <w:r w:rsidRPr="00526786">
        <w:rPr>
          <w:rFonts w:ascii="Times New Roman" w:hAnsi="Times New Roman" w:cs="Times New Roman"/>
          <w:lang w:val="sr-Cyrl-RS"/>
        </w:rPr>
        <w:t>103/15</w:t>
      </w:r>
      <w:r w:rsidR="0052090A">
        <w:rPr>
          <w:rFonts w:ascii="Times New Roman" w:hAnsi="Times New Roman" w:cs="Times New Roman"/>
          <w:lang w:val="sr-Latn-RS"/>
        </w:rPr>
        <w:t xml:space="preserve"> </w:t>
      </w:r>
      <w:r w:rsidR="0052090A">
        <w:rPr>
          <w:rFonts w:ascii="Times New Roman" w:hAnsi="Times New Roman" w:cs="Times New Roman"/>
          <w:lang w:val="sr-Cyrl-RS"/>
        </w:rPr>
        <w:t>и 99/16</w:t>
      </w:r>
      <w:r w:rsidRPr="00526786">
        <w:rPr>
          <w:rFonts w:ascii="Times New Roman" w:hAnsi="Times New Roman" w:cs="Times New Roman"/>
          <w:lang w:val="sr-Cyrl-RS"/>
        </w:rPr>
        <w:t>), члана 32. Закона о локалној самоуправи („Сл</w:t>
      </w:r>
      <w:r w:rsidR="0052090A">
        <w:rPr>
          <w:rFonts w:ascii="Times New Roman" w:hAnsi="Times New Roman" w:cs="Times New Roman"/>
          <w:lang w:val="sr-Cyrl-RS"/>
        </w:rPr>
        <w:t xml:space="preserve">ужбени гласник РС“, број 129/07, </w:t>
      </w:r>
      <w:r w:rsidRPr="00526786">
        <w:rPr>
          <w:rFonts w:ascii="Times New Roman" w:hAnsi="Times New Roman" w:cs="Times New Roman"/>
          <w:lang w:val="sr-Cyrl-RS"/>
        </w:rPr>
        <w:t>183/14 – др. закон</w:t>
      </w:r>
      <w:r w:rsidR="0052090A">
        <w:rPr>
          <w:rFonts w:ascii="Times New Roman" w:hAnsi="Times New Roman" w:cs="Times New Roman"/>
          <w:lang w:val="sr-Cyrl-RS"/>
        </w:rPr>
        <w:t xml:space="preserve"> и 101/16 </w:t>
      </w:r>
      <w:r w:rsidR="0052090A" w:rsidRPr="00526786">
        <w:rPr>
          <w:rFonts w:ascii="Times New Roman" w:hAnsi="Times New Roman" w:cs="Times New Roman"/>
          <w:lang w:val="sr-Cyrl-RS"/>
        </w:rPr>
        <w:t>– др. закон</w:t>
      </w:r>
      <w:r w:rsidRPr="00526786">
        <w:rPr>
          <w:rFonts w:ascii="Times New Roman" w:hAnsi="Times New Roman" w:cs="Times New Roman"/>
          <w:lang w:val="sr-Cyrl-RS"/>
        </w:rPr>
        <w:t>) и члана 39. Статута општине Бољевац („Службени лист општине Бољевац“, број 1/08</w:t>
      </w:r>
      <w:r w:rsidR="0052090A">
        <w:rPr>
          <w:rFonts w:ascii="Times New Roman" w:hAnsi="Times New Roman" w:cs="Times New Roman"/>
          <w:lang w:val="sr-Cyrl-RS"/>
        </w:rPr>
        <w:t xml:space="preserve"> и 25/15</w:t>
      </w:r>
      <w:r w:rsidRPr="00526786">
        <w:rPr>
          <w:rFonts w:ascii="Times New Roman" w:hAnsi="Times New Roman" w:cs="Times New Roman"/>
          <w:lang w:val="sr-Cyrl-RS"/>
        </w:rPr>
        <w:t>), Скупштина општине Бољ</w:t>
      </w:r>
      <w:r w:rsidR="00902544">
        <w:rPr>
          <w:rFonts w:ascii="Times New Roman" w:hAnsi="Times New Roman" w:cs="Times New Roman"/>
          <w:lang w:val="sr-Cyrl-RS"/>
        </w:rPr>
        <w:t>евац је на седници од</w:t>
      </w:r>
      <w:r w:rsidR="00902544">
        <w:rPr>
          <w:rFonts w:ascii="Times New Roman" w:hAnsi="Times New Roman" w:cs="Times New Roman"/>
          <w:lang w:val="sr-Latn-RS"/>
        </w:rPr>
        <w:t xml:space="preserve"> </w:t>
      </w:r>
      <w:r w:rsidR="0052090A">
        <w:rPr>
          <w:rFonts w:ascii="Times New Roman" w:hAnsi="Times New Roman" w:cs="Times New Roman"/>
          <w:lang w:val="sr-Cyrl-RS"/>
        </w:rPr>
        <w:t>31.05</w:t>
      </w:r>
      <w:r w:rsidR="00902544">
        <w:rPr>
          <w:rFonts w:ascii="Times New Roman" w:hAnsi="Times New Roman" w:cs="Times New Roman"/>
          <w:lang w:val="sr-Latn-RS"/>
        </w:rPr>
        <w:t>.201</w:t>
      </w:r>
      <w:r w:rsidR="0052090A">
        <w:rPr>
          <w:rFonts w:ascii="Times New Roman" w:hAnsi="Times New Roman" w:cs="Times New Roman"/>
          <w:lang w:val="sr-Cyrl-RS"/>
        </w:rPr>
        <w:t>7</w:t>
      </w:r>
      <w:r w:rsidRPr="00526786">
        <w:rPr>
          <w:rFonts w:ascii="Times New Roman" w:hAnsi="Times New Roman" w:cs="Times New Roman"/>
          <w:lang w:val="sr-Cyrl-RS"/>
        </w:rPr>
        <w:t>.</w:t>
      </w:r>
      <w:r w:rsidR="00902544">
        <w:rPr>
          <w:rFonts w:ascii="Times New Roman" w:hAnsi="Times New Roman" w:cs="Times New Roman"/>
          <w:lang w:val="sr-Latn-RS"/>
        </w:rPr>
        <w:t xml:space="preserve"> </w:t>
      </w:r>
      <w:r w:rsidRPr="00526786">
        <w:rPr>
          <w:rFonts w:ascii="Times New Roman" w:hAnsi="Times New Roman" w:cs="Times New Roman"/>
          <w:lang w:val="sr-Cyrl-RS"/>
        </w:rPr>
        <w:t>године донела</w:t>
      </w:r>
    </w:p>
    <w:p w:rsidR="00526786" w:rsidRPr="00526786" w:rsidRDefault="00526786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526786" w:rsidRPr="00526786" w:rsidRDefault="00526786" w:rsidP="0052678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26786">
        <w:rPr>
          <w:rFonts w:ascii="Times New Roman" w:hAnsi="Times New Roman" w:cs="Times New Roman"/>
          <w:b/>
          <w:sz w:val="28"/>
          <w:szCs w:val="28"/>
          <w:lang w:val="sr-Cyrl-RS"/>
        </w:rPr>
        <w:t>ОДЛУКУ</w:t>
      </w:r>
    </w:p>
    <w:p w:rsidR="00526786" w:rsidRPr="00526786" w:rsidRDefault="00526786" w:rsidP="00526786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526786">
        <w:rPr>
          <w:rFonts w:ascii="Times New Roman" w:hAnsi="Times New Roman" w:cs="Times New Roman"/>
          <w:b/>
          <w:sz w:val="28"/>
          <w:szCs w:val="28"/>
          <w:lang w:val="sr-Cyrl-RS"/>
        </w:rPr>
        <w:t>О РЕБАЛАНСУ БУЏЕТА ОПШТИНЕ БОЉЕВАЦ ЗА 201</w:t>
      </w:r>
      <w:r w:rsidR="0052090A">
        <w:rPr>
          <w:rFonts w:ascii="Times New Roman" w:hAnsi="Times New Roman" w:cs="Times New Roman"/>
          <w:b/>
          <w:sz w:val="28"/>
          <w:szCs w:val="28"/>
          <w:lang w:val="sr-Cyrl-RS"/>
        </w:rPr>
        <w:t>7</w:t>
      </w:r>
      <w:r w:rsidRPr="00526786">
        <w:rPr>
          <w:rFonts w:ascii="Times New Roman" w:hAnsi="Times New Roman" w:cs="Times New Roman"/>
          <w:b/>
          <w:sz w:val="28"/>
          <w:szCs w:val="28"/>
          <w:lang w:val="sr-Cyrl-RS"/>
        </w:rPr>
        <w:t>. ГОДИНУ</w:t>
      </w:r>
    </w:p>
    <w:p w:rsidR="00526786" w:rsidRDefault="00526786" w:rsidP="00526786">
      <w:pPr>
        <w:pStyle w:val="NoSpacing"/>
        <w:rPr>
          <w:rFonts w:ascii="Times New Roman" w:hAnsi="Times New Roman" w:cs="Times New Roman"/>
          <w:b/>
          <w:lang w:val="sr-Cyrl-RS"/>
        </w:rPr>
      </w:pPr>
    </w:p>
    <w:p w:rsidR="00526786" w:rsidRPr="00526786" w:rsidRDefault="00526786" w:rsidP="00526786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526786">
        <w:rPr>
          <w:rFonts w:ascii="Times New Roman" w:hAnsi="Times New Roman" w:cs="Times New Roman"/>
          <w:b/>
          <w:lang w:val="sr-Cyrl-RS"/>
        </w:rPr>
        <w:t>Члан 1.</w:t>
      </w:r>
    </w:p>
    <w:p w:rsidR="00526786" w:rsidRPr="00526786" w:rsidRDefault="00526786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526786">
        <w:rPr>
          <w:rFonts w:ascii="Times New Roman" w:hAnsi="Times New Roman" w:cs="Times New Roman"/>
          <w:lang w:val="sr-Cyrl-RS"/>
        </w:rPr>
        <w:tab/>
        <w:t xml:space="preserve">Члан 1. Општег дела Одлуке о буџету општине Бољевац („Службени лист општине Бољевац“, број </w:t>
      </w:r>
      <w:r w:rsidR="0052090A">
        <w:rPr>
          <w:rFonts w:ascii="Times New Roman" w:hAnsi="Times New Roman" w:cs="Times New Roman"/>
          <w:lang w:val="sr-Cyrl-RS"/>
        </w:rPr>
        <w:t>33/16</w:t>
      </w:r>
      <w:r w:rsidRPr="00526786">
        <w:rPr>
          <w:rFonts w:ascii="Times New Roman" w:hAnsi="Times New Roman" w:cs="Times New Roman"/>
          <w:lang w:val="sr-Cyrl-RS"/>
        </w:rPr>
        <w:t>) мења се и гласи:</w:t>
      </w:r>
    </w:p>
    <w:p w:rsidR="001074A7" w:rsidRPr="0052090A" w:rsidRDefault="00526786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52090A">
        <w:rPr>
          <w:rFonts w:ascii="Times New Roman" w:hAnsi="Times New Roman" w:cs="Times New Roman"/>
          <w:lang w:val="sr-Cyrl-RS"/>
        </w:rPr>
        <w:tab/>
        <w:t>„</w:t>
      </w:r>
      <w:r w:rsidR="0052090A" w:rsidRPr="0052090A">
        <w:rPr>
          <w:rFonts w:ascii="Times New Roman" w:hAnsi="Times New Roman" w:cs="Times New Roman"/>
          <w:lang w:val="sr-Cyrl-CS"/>
        </w:rPr>
        <w:t>Приходи и примања, расходи и издаци буџета општине Бољевац за 201</w:t>
      </w:r>
      <w:r w:rsidR="0052090A" w:rsidRPr="0052090A">
        <w:rPr>
          <w:rFonts w:ascii="Times New Roman" w:hAnsi="Times New Roman" w:cs="Times New Roman"/>
          <w:lang w:val="sr-Cyrl-RS"/>
        </w:rPr>
        <w:t>7</w:t>
      </w:r>
      <w:r w:rsidR="0052090A" w:rsidRPr="0052090A">
        <w:rPr>
          <w:rFonts w:ascii="Times New Roman" w:hAnsi="Times New Roman" w:cs="Times New Roman"/>
          <w:lang w:val="sr-Cyrl-CS"/>
        </w:rPr>
        <w:t>. годину (у даљем тексту: буџет), састоје се од:</w:t>
      </w:r>
      <w:r w:rsidR="001074A7" w:rsidRPr="0052090A">
        <w:rPr>
          <w:rFonts w:ascii="Times New Roman" w:hAnsi="Times New Roman" w:cs="Times New Roman"/>
          <w:lang w:val="sr-Cyrl-RS"/>
        </w:rPr>
        <w:tab/>
      </w:r>
    </w:p>
    <w:p w:rsidR="0007352B" w:rsidRPr="00526786" w:rsidRDefault="0007352B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8960" w:type="dxa"/>
        <w:jc w:val="center"/>
        <w:tblInd w:w="93" w:type="dxa"/>
        <w:tblLook w:val="04A0" w:firstRow="1" w:lastRow="0" w:firstColumn="1" w:lastColumn="0" w:noHBand="0" w:noVBand="1"/>
      </w:tblPr>
      <w:tblGrid>
        <w:gridCol w:w="843"/>
        <w:gridCol w:w="7090"/>
        <w:gridCol w:w="1027"/>
      </w:tblGrid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Позиција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Износ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А. РАЧУН ПРИХОДА И ПРИМАЊА, РАСХОДА И ИЗДАТАКА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 Укупни приходи и примања од продаје нефинансијске имовине (кл. 7+8)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532.988.527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1.1. ТЕКУЋИ ПРИХОДИ (класа 7)  у чему: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483.835.718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приходи из буџета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369.786.500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03- социјални доприноси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04- сопствени приходи буџетских корисника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 од међународних организација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донације од осталих нивоа власти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51.220.218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08- добровољни трансфери од физичких и правних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449.800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16-родитељски динар за ваннаставне активности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650.000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1.2. ПРИМАЊА ОД ПРОДАЈЕ НЕФИНАНСИЈСКЕ ИМОВИНЕ (класа 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 Укупни расходи и издаци за набавку нефинансијске имовине (кл. 4+5)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537.538.527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2.1. ТЕКУЋИ РАСХОДИ (класа 4) у чему: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396.577.119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приходи из буџета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362.981.406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03- социјални доприноси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04- сопствени приходи буџетских корисника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 од међународних организација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4.321.000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донације од осталих нивоа власти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27.269.913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08- добровољни трансфети од физичких и правних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369.800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16- родитељски динар за ваннаставне активности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650.000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2.2. ИЗДАЦИ ЗА НАБАВКУ НЕФИНАНСИЈСКЕ ИМОВИНЕ (класа 5) у чему: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140.961.408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приходи из буџета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47.507.903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04- сопствени приходи буџетских корисника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 од међународних организација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56.423.200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18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донације од осталих нивоа власти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23.950.305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19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08- добровољни трансфети од физичких и правних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10- примања од домаћих задуживања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БУЏЕТСКИ СУФИЦИТ / ДЕФИЦИТ (кл. 7+8) - (кл. 4+5)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-4.550.000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Издаци за набавку финансијске имовине (у циљу  спровођења јавних политика) категорија 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финансијске имовине (категорија 92 осим 9211, 9221, 9219, 9227, 9228)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УКУПАН ФИСКАЛНИ СУФИЦИТ / ДЕФИЦИТ (7+8) - (4+5) +(92-62)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-4.550.000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Б. РАЧУН ФИНАНСИРАЊА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финансијске имовине (конта 9211, 9221, 9219, 9227, 9228)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24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задуживања (категорија 91)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Неутрошена средства из претходних година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26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Издаци за отплату главнице дуга (61)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52090A" w:rsidRPr="0052090A" w:rsidTr="0052090A">
        <w:trPr>
          <w:trHeight w:val="465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27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Издаци за набавку финансијске имовине која није у циљу спровођења јавних политика (део 62)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НЕТО ФИНАНСИРАЊЕ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11.921.695</w:t>
            </w:r>
          </w:p>
        </w:tc>
      </w:tr>
    </w:tbl>
    <w:p w:rsidR="001074A7" w:rsidRDefault="001074A7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1074A7" w:rsidRDefault="001074A7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Приходи и примања, расходи и </w:t>
      </w:r>
      <w:r w:rsidR="00AC055C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>здаци буџета утврђени су у следећим износима:</w:t>
      </w:r>
    </w:p>
    <w:p w:rsidR="0007352B" w:rsidRDefault="0007352B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8860" w:type="dxa"/>
        <w:jc w:val="center"/>
        <w:tblInd w:w="93" w:type="dxa"/>
        <w:tblLook w:val="04A0" w:firstRow="1" w:lastRow="0" w:firstColumn="1" w:lastColumn="0" w:noHBand="0" w:noVBand="1"/>
      </w:tblPr>
      <w:tblGrid>
        <w:gridCol w:w="6400"/>
        <w:gridCol w:w="1460"/>
        <w:gridCol w:w="1027"/>
      </w:tblGrid>
      <w:tr w:rsidR="0052090A" w:rsidRPr="0052090A" w:rsidTr="0052090A">
        <w:trPr>
          <w:trHeight w:val="675"/>
          <w:jc w:val="center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ОПИС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Шифра економске класификације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Укупна средства буџета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УКУПНИ ПРИХОДИ И  ПРИМАЊА ОД ПРОДАЈЕ НЕФИНАНСИЈСКЕ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7+8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532.988.527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 Порески приходи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148.641.500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1.1. Порез на доходак, добит и капиталне добитке (осим самодоприноса)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97.721.500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1.2. Самодопринос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1.3. Порез на имовину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36.800.000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1.4. Порез на добра и услуге (осим накнада које се користе преко Буџетског фонда), у чему: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7.770.000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      - поједине врсте прихода са одређеном наменом (наменски приходи)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1.5. Остали порески приходи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 Непорески приходи (осим накнада које се користе преко Буџетског фонда), у чему: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17.354.800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      - поједине врсте прихода са одређеном наменом (наменски приходи)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     - приходи из буџета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 Донације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731+732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 Трансфери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256.775.218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 Примања од продаје нефинансијске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УКУПНИ РАСХОДИ И ИЗДАЦИ ЗА НАБАВКУ НЕФИНАНСИЈСКЕ И 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4+5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544.910.222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 Текући расходи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344.667.033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1.1. Расходи за запослене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79.211.499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1.2. Коришћење роба и услуга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166.726.000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1.3. Отплата камата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3.675.000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1.4. Субвенције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18.312.960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1.5 .Социјална заштита из буџета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50.880.500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1.6. Остали расходи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48+49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25.861.074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 Трансфери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4631+4641+465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57.362.141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 Издаци за набавку нефинансијске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142.881.048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 Издаци за набавку финансијске имовине (осим 6211)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ФИНАНСИЈСКЕ ИМОВИНЕ И ЗАДУЖИВАЊА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 Примања по основу отплате кредита и продаје 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 Задуживање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2.1. Задуживање од домаћих кредитора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2.2. Задуживање од страних кредитора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ОТПЛАТА ДУГА И НАБАВКА 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61+62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 Отплата дуга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3.1. Отплата дуга домаћим кредиторима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3.2. Отплата дуга страним кредиторима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     3.3. Отплата дуга по гаранцијама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 Набавка финансијске имовине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НЕРАСПОРЕЂЕНИ ВИШАК ПРИХОДА ИЗ РАНИЈИХ ГОДИНА (класа 3, извор 13)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52090A" w:rsidRPr="0052090A" w:rsidTr="0052090A">
        <w:trPr>
          <w:trHeight w:val="225"/>
          <w:jc w:val="center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8CCE4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НЕУТРОШЕНА СРЕДТВА  ДОНАЦИЈА ИЗ ПРЕТХОДНИХ ГОДИНА  (класа 3, извор 15)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</w:tbl>
    <w:p w:rsidR="001074A7" w:rsidRDefault="001074A7" w:rsidP="0052678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1074A7" w:rsidRDefault="001074A7" w:rsidP="001074A7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>Члан 2.</w:t>
      </w:r>
    </w:p>
    <w:p w:rsidR="001074A7" w:rsidRDefault="00851F2E" w:rsidP="001074A7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</w:t>
      </w:r>
      <w:r>
        <w:rPr>
          <w:rFonts w:ascii="Times New Roman" w:hAnsi="Times New Roman" w:cs="Times New Roman"/>
          <w:lang w:val="sr-Cyrl-RS"/>
        </w:rPr>
        <w:tab/>
        <w:t>Члан 2. Општег дела одлуке о буџету општине Бољевац мења се и гласи:</w:t>
      </w:r>
    </w:p>
    <w:p w:rsidR="00851F2E" w:rsidRPr="0052090A" w:rsidRDefault="00851F2E" w:rsidP="00851F2E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52090A">
        <w:rPr>
          <w:rFonts w:ascii="Times New Roman" w:hAnsi="Times New Roman" w:cs="Times New Roman"/>
          <w:lang w:val="sr-Cyrl-RS"/>
        </w:rPr>
        <w:tab/>
        <w:t>„</w:t>
      </w:r>
      <w:r w:rsidR="0052090A" w:rsidRPr="0052090A">
        <w:rPr>
          <w:rFonts w:ascii="Times New Roman" w:hAnsi="Times New Roman" w:cs="Times New Roman"/>
          <w:lang w:val="sr-Cyrl-CS"/>
        </w:rPr>
        <w:t xml:space="preserve">Приходи, примања и пренета средства из претходног периода буџета општине Бољевац износе </w:t>
      </w:r>
      <w:r w:rsidR="0052090A">
        <w:rPr>
          <w:rFonts w:ascii="Times New Roman" w:hAnsi="Times New Roman" w:cs="Times New Roman"/>
          <w:lang w:val="sr-Cyrl-RS"/>
        </w:rPr>
        <w:t>553.360.222</w:t>
      </w:r>
      <w:r w:rsidR="0052090A" w:rsidRPr="0052090A">
        <w:rPr>
          <w:rFonts w:ascii="Times New Roman" w:hAnsi="Times New Roman" w:cs="Times New Roman"/>
          <w:lang w:val="sr-Cyrl-CS"/>
        </w:rPr>
        <w:t xml:space="preserve"> динара. По врстама односно економским класификацијама и изворима финансирања, утврђени су у следећим износима:</w:t>
      </w:r>
    </w:p>
    <w:p w:rsidR="0007352B" w:rsidRDefault="0007352B" w:rsidP="00851F2E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123"/>
        <w:gridCol w:w="780"/>
        <w:gridCol w:w="3709"/>
        <w:gridCol w:w="1060"/>
        <w:gridCol w:w="899"/>
        <w:gridCol w:w="902"/>
        <w:gridCol w:w="1194"/>
        <w:gridCol w:w="1087"/>
      </w:tblGrid>
      <w:tr w:rsidR="0052090A" w:rsidRPr="0052090A" w:rsidTr="0052090A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Класа /Категорија/ Група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Конто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ВРСТЕ ПРИХОДА И ПРИМАЊА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План за 2017.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УКУПНА ЈАВНА СРЕДСТВА </w:t>
            </w:r>
          </w:p>
        </w:tc>
      </w:tr>
      <w:tr w:rsidR="0052090A" w:rsidRPr="0052090A" w:rsidTr="0052090A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Средства из буџета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Структура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соп. Извора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Средства из осталих извора финан. буџ. корисника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Пренета средства из претходне године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369.786.500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113.164.218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483.835.718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148.641.500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35,48%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148.641.500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ДОХОДАК, ДОБИТ И КАПИТАЛНЕ ДОБИТКЕ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97.721.500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23,33%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97.721.500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зараде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20,53%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86.000.000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1.300.000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од самосталних делатности који се плаћа према стварно оствареном приходу самоопорезивање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1,43%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од непокретности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од давања у закуп покретних ствари- по основу самоопорезивања и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 од пољопривреде и шумарства,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земљиште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Самодопринос према зарадама запослених и по основу пензија на територији месне заједнице и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остале приходе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приходе спортиста и спортских стручњака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ИМОВИНУ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8,78%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36.800.000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имовину обавезника који не воде пословне књиге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24.500.000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5,85%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24.500.000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имовину обавезника који воде пословне књиге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8.600.000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наслеђе и поклон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713423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 НА ДОБРА И УСЛУГЕ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7.770.000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7.770.000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3.350.000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за промену намене обрадивог пољопривредног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од емисије SO2, NO2, прашкастих материја и одложеног отпада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Боравишна такса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714562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Посебна накнада за заштиту и унапређење животне средине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716000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ДРУГИ 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1,52%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716111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Комунална такса за истицање фирме на пословном простору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1,52%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ДОНАЦИЈЕ, ПОМОЋИ И ТРАНСФЕРИ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205.775.000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111.744.418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317.519.418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1.600.000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732251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Капиталне донације од међународних организација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59.144.200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59.144.200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205.775.000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51.000.218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256.775.218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733151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Ненаменски трансфери од Републике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205.775.000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0000"/>
                <w:sz w:val="16"/>
                <w:szCs w:val="16"/>
                <w:lang w:val="sr-Latn-RS" w:eastAsia="sr-Latn-RS"/>
              </w:rPr>
              <w:t>5.330.552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211.105.552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733154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21.819.361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21.819.361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733251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0000"/>
                <w:sz w:val="16"/>
                <w:szCs w:val="16"/>
                <w:lang w:val="sr-Latn-RS" w:eastAsia="sr-Latn-RS"/>
              </w:rPr>
              <w:t>23.850.305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23.850.305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ДРУГИ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3,67%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1.099.800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17.354.800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3.880.000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3.880.000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за коришћење шума и шумског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2.350.000</w:t>
            </w:r>
          </w:p>
        </w:tc>
      </w:tr>
      <w:tr w:rsidR="0052090A" w:rsidRPr="0052090A" w:rsidTr="0052090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за коришћење грађевинског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741569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Сливна водна накнада од правних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ПРОДАЈЕ ДОБАРА И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1,70%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8.675.000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продаје добара и услуга од стране тржишних организација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</w:tr>
      <w:tr w:rsidR="0052090A" w:rsidRPr="0052090A" w:rsidTr="0052090A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3.200.000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Општинске административне таксе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за уређивање грађевинског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Такса за озакоњење објеката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742378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Родитељски динар за ваннаставне активности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НОВЧАНЕ КАЗНЕ И ОДУЗЕТА ИМОВИНСКА КОРИСТ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2.630.000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2.630.000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743324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новчаних казни за прекршаје, предвиђене прописима о безбедности саобраћаја на путевима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2.380.000</w:t>
            </w:r>
          </w:p>
        </w:tc>
      </w:tr>
      <w:tr w:rsidR="0052090A" w:rsidRPr="0052090A" w:rsidTr="0052090A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743351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</w:tr>
      <w:tr w:rsidR="0052090A" w:rsidRPr="0052090A" w:rsidTr="0052090A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lastRenderedPageBreak/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743924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Приходи од увећања целокупног пореског дуга који је предмет принудне наплате за 5% на дан почетка поступка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449.800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744151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sz w:val="16"/>
                <w:szCs w:val="16"/>
                <w:lang w:val="sr-Latn-RS" w:eastAsia="sr-Latn-RS"/>
              </w:rPr>
              <w:t>449.800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449.800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МЕШОВИТИ И НЕОДРЕЂЕНИ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1.720.000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1.720.000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745151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Остали приходи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745152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Закупнина за стан у државној својини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620.000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745153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Део добити јавног предузећа, према одлуци управног одбора јавног предузећа,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772111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 буџета Републике из претходне године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772114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НЕФИНАНСИЈСКЕ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11,73%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ОСНОВНИХ СРЕДСТАВА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41.500.000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811151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непокретности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41.500.000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ПРИРОДНЕ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7.652.809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7.652.809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841151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земљишта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7.652.809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7.652.809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ЗАДУЖИВАЊА И ПРОДАЈЕ ФИНАНСИЈСКЕ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ЗАДУЖИВАЊА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911451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задуживања од пословних банака у земљи у корист нивоа општина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7+8+9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ПРИХОДИ И ПРИМАЊА ОД ЗАДУЖИВАЊА И ПРОДАЈЕ ФИН.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418.939.309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126.164.218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545.988.527</w:t>
            </w:r>
          </w:p>
        </w:tc>
      </w:tr>
      <w:tr w:rsidR="0052090A" w:rsidRPr="0052090A" w:rsidTr="0052090A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3+7+8+9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УКУПНО ПРЕНЕТА СРЕДСТВА, ТЕКУЋИ ПРИХОДИ И ПРИМАЊА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418.939.309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133.535.913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</w:tbl>
    <w:p w:rsidR="003E0E88" w:rsidRDefault="003E0E88" w:rsidP="001074A7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80"/>
        <w:gridCol w:w="3345"/>
        <w:gridCol w:w="1524"/>
        <w:gridCol w:w="2339"/>
        <w:gridCol w:w="1433"/>
        <w:gridCol w:w="1333"/>
      </w:tblGrid>
      <w:tr w:rsidR="0052090A" w:rsidRPr="0052090A" w:rsidTr="0052090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Легенда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буџета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сопствених извора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осталих извора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A" w:rsidRPr="0052090A" w:rsidRDefault="0052090A" w:rsidP="005209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Укупна средства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Пренета средства из претходне године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E26B0A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E26B0A"/>
                <w:sz w:val="16"/>
                <w:szCs w:val="16"/>
                <w:lang w:val="sr-Latn-RS" w:eastAsia="sr-Latn-R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Изворни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57.430.000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1.099.800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59.414.800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76933C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76933C"/>
                <w:sz w:val="16"/>
                <w:szCs w:val="16"/>
                <w:lang w:val="sr-Latn-RS" w:eastAsia="sr-Latn-RS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Уступљени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106.581.500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106.901.500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Донације и трансфери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205.775.000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111.744.418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317.519.418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продаје нефинансијске имовине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49.152.809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Примања од задуживања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52090A" w:rsidRPr="0052090A" w:rsidTr="0052090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418.939.309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885.000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133.535.913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0A" w:rsidRPr="0052090A" w:rsidRDefault="0052090A" w:rsidP="005209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52090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</w:tbl>
    <w:p w:rsidR="00473CDC" w:rsidRPr="00473CDC" w:rsidRDefault="00473CDC" w:rsidP="001074A7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475906" w:rsidRDefault="00475906" w:rsidP="00851F2E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475906" w:rsidRDefault="00475906" w:rsidP="00851F2E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851F2E" w:rsidRDefault="00851F2E" w:rsidP="00851F2E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 3.</w:t>
      </w:r>
    </w:p>
    <w:p w:rsidR="00851F2E" w:rsidRDefault="00851F2E" w:rsidP="00851F2E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Члан 3. Општег дела Одлуке о буџету општине Бољевац мења се и гласи:</w:t>
      </w:r>
    </w:p>
    <w:p w:rsidR="00851F2E" w:rsidRPr="001C25A2" w:rsidRDefault="00851F2E" w:rsidP="00851F2E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C25A2">
        <w:rPr>
          <w:rFonts w:ascii="Times New Roman" w:hAnsi="Times New Roman" w:cs="Times New Roman"/>
          <w:lang w:val="sr-Cyrl-RS"/>
        </w:rPr>
        <w:tab/>
        <w:t>„</w:t>
      </w:r>
      <w:r w:rsidR="001C25A2" w:rsidRPr="001C25A2">
        <w:rPr>
          <w:rFonts w:ascii="Times New Roman" w:hAnsi="Times New Roman" w:cs="Times New Roman"/>
          <w:lang w:val="ru-RU"/>
        </w:rPr>
        <w:t xml:space="preserve">Расходи и издаци општине Бољевац у укупном износу од </w:t>
      </w:r>
      <w:r w:rsidR="001C25A2">
        <w:rPr>
          <w:rFonts w:ascii="Times New Roman" w:hAnsi="Times New Roman" w:cs="Times New Roman"/>
          <w:lang w:val="sr-Cyrl-RS"/>
        </w:rPr>
        <w:t>553.360.222</w:t>
      </w:r>
      <w:r w:rsidR="001C25A2" w:rsidRPr="001C25A2">
        <w:rPr>
          <w:rFonts w:ascii="Times New Roman" w:hAnsi="Times New Roman" w:cs="Times New Roman"/>
          <w:lang w:val="ru-RU"/>
        </w:rPr>
        <w:t xml:space="preserve"> динара распоре</w:t>
      </w:r>
      <w:r w:rsidR="001C25A2" w:rsidRPr="001C25A2">
        <w:rPr>
          <w:rFonts w:ascii="Times New Roman" w:hAnsi="Times New Roman" w:cs="Times New Roman"/>
          <w:lang w:val="sr-Cyrl-RS"/>
        </w:rPr>
        <w:t>ђ</w:t>
      </w:r>
      <w:r w:rsidR="001C25A2" w:rsidRPr="001C25A2">
        <w:rPr>
          <w:rFonts w:ascii="Times New Roman" w:hAnsi="Times New Roman" w:cs="Times New Roman"/>
          <w:lang w:val="ru-RU"/>
        </w:rPr>
        <w:t>ују се по наменама:</w:t>
      </w:r>
    </w:p>
    <w:p w:rsidR="0007352B" w:rsidRDefault="0007352B" w:rsidP="00851F2E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475906" w:rsidRDefault="00475906" w:rsidP="00851F2E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10424" w:type="dxa"/>
        <w:jc w:val="center"/>
        <w:tblInd w:w="93" w:type="dxa"/>
        <w:tblLook w:val="04A0" w:firstRow="1" w:lastRow="0" w:firstColumn="1" w:lastColumn="0" w:noHBand="0" w:noVBand="1"/>
      </w:tblPr>
      <w:tblGrid>
        <w:gridCol w:w="880"/>
        <w:gridCol w:w="5100"/>
        <w:gridCol w:w="1500"/>
        <w:gridCol w:w="890"/>
        <w:gridCol w:w="1027"/>
        <w:gridCol w:w="1027"/>
      </w:tblGrid>
      <w:tr w:rsidR="001C25A2" w:rsidRPr="001C25A2" w:rsidTr="00475906">
        <w:trPr>
          <w:trHeight w:val="69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Екон. клас.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ВРСТЕ РАСХОДА И ИЗДАТАКА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буџета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Структура         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осталих извора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Укупна јавна средства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362.981.406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86,64%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39.047.768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402.029.174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РАСХОДИ ЗА ЗАПОСЛЕНЕ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74.942.390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17,89%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4.269.109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79.211.499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Плате и додаци запослених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59.882.284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14,29%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3.230.796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63.113.080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412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10.675.106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2,55%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578.313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11.253.419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413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Накнаде у натури (превоз)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0,01%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1.290.000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0,31%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430.000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1.720.000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415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Накнаде за запослене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2.357.000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0,56%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2.387.000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416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Награде,бонуси и остали посебни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702.000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702.000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КОРИШЋЕЊЕ УСЛУГА И РОБА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158.425.200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37,82%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8.300.800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166.726.000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Стални трошкови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38.007.880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9,07%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209.000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38.216.880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422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Трошкови путовања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1.299.020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0,31%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299.000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1.598.020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423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Услуге по уговору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27.876.370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6,65%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4.411.000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32.287.370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20.235.962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4,83%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20.285.962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425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Текуће поправке и одржавање (услуге и мат)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48.908.150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11,67%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49.108.150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426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Материјал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22.097.818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5,27%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3.131.800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25.229.618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ОТПЛАТА КАМАТА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3.675.000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0,88%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3.675.000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1.725.000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0,41%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1.725.000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1.950.000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1.950.000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СУБВЕНЦИЈЕ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15.901.405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3,80%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2.411.555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18.312.960</w:t>
            </w:r>
          </w:p>
        </w:tc>
      </w:tr>
      <w:tr w:rsidR="001C25A2" w:rsidRPr="001C25A2" w:rsidTr="00475906">
        <w:trPr>
          <w:trHeight w:val="465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Текуће субвенције јавним нефинансијским предузећима и организацијама                                                          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15.581.405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3,72%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2.411.555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17.992.960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0,08%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ДОНАЦИЈЕ И ТРАНСФЕРИ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54.283.337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12,96%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3.078.804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57.362.141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463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Текући трансфери осталим нивоима власти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44.006.440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10,50%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3.033.361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47.039.801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Дотације организацијама обавезног социјалног осигурања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465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Остале донације, дотације и трансфери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7.776.897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1,86%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45.443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7.822.340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СОЦИЈАЛНА ПОМОЋ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29.940.000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7,15%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20.940.500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50.880.500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472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29.940.000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7,15%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20.940.500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50.880.500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ОСТАЛИ РАСХОДИ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21.261.074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5,07%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21.308.074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Дотације невладиним организацијама;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17.871.074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4,27%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17.871.074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482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Порези, обавезне таксе, казне и пенали;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780.000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0,19%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47.000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827.000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483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Новчане казне и пенали по решењу судова;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</w:tr>
      <w:tr w:rsidR="001C25A2" w:rsidRPr="001C25A2" w:rsidTr="00475906">
        <w:trPr>
          <w:trHeight w:val="465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484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штете за повреде или штету насталу услед елементарних непогода или других природних узрока;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1.550.000</w:t>
            </w:r>
          </w:p>
        </w:tc>
      </w:tr>
      <w:tr w:rsidR="001C25A2" w:rsidRPr="001C25A2" w:rsidTr="00475906">
        <w:trPr>
          <w:trHeight w:val="465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485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660.000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0,16%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660.000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АДМИНИСТРАТИВНИ ТРАНСФЕРИ БУЏЕТА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4.553.000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1,09%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4.553.000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499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резерве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4.553.000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1,09%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4.553.000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КАПИТАЛНИ ИЗДАЦИ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47.507.903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11,34%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95.373.145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142.881.048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ОСНОВНА СРЕДСТВА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46.107.903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11,01%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95.373.145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141.481.048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Зграде и грађевински објекти;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39.296.503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9,38%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67.069.945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106.366.448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Машине и опрема;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6.561.400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1,57%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22.916.400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29.477.800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513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Остале некретнине и опрема;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515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Нематеријална имовина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0,06%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5.386.800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5.636.800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540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ПРИРОДНА ИМОВИНА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1.400.000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0,33%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1.400.000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Земљиште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1.400.000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0,33%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1.400.000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ИЗДАЦИ ЗА ОТПЛАТУ ГЛАВНИЦЕ И НАБАВКУ ФИНАНСИЈСКЕ ИМОВИНЕ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2,02%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ОТПЛАТА ГЛАВНИЦЕ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2,02%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2,02%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8.450.000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620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НАБАВКА ФИНАНСИЈСКЕ ИМОВИНЕ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621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1C25A2" w:rsidRPr="001C25A2" w:rsidTr="00475906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5A2" w:rsidRPr="001C25A2" w:rsidRDefault="001C25A2" w:rsidP="001C2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УКУПНИ ЈАВНИ РАСХОДИ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418.939.309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134.420.913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5A2" w:rsidRPr="001C25A2" w:rsidRDefault="001C25A2" w:rsidP="001C25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1C25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</w:tbl>
    <w:p w:rsidR="00851F2E" w:rsidRDefault="00851F2E" w:rsidP="00851F2E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473CDC" w:rsidRDefault="001C25A2" w:rsidP="00AF7B92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>
        <w:rPr>
          <w:noProof/>
        </w:rPr>
        <w:drawing>
          <wp:inline distT="0" distB="0" distL="0" distR="0" wp14:anchorId="75524461" wp14:editId="789D6460">
            <wp:extent cx="5972810" cy="3870325"/>
            <wp:effectExtent l="0" t="0" r="27940" b="158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1166F" w:rsidRDefault="0001166F" w:rsidP="0001166F">
      <w:pPr>
        <w:pStyle w:val="NoSpacing"/>
        <w:jc w:val="center"/>
        <w:rPr>
          <w:rFonts w:ascii="Times New Roman" w:hAnsi="Times New Roman" w:cs="Times New Roman"/>
          <w:lang w:val="sr-Cyrl-RS"/>
        </w:rPr>
      </w:pPr>
    </w:p>
    <w:p w:rsidR="00475906" w:rsidRDefault="00475906" w:rsidP="0001166F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475906" w:rsidRDefault="00475906" w:rsidP="0001166F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01166F" w:rsidRPr="0001166F" w:rsidRDefault="0001166F" w:rsidP="0001166F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01166F">
        <w:rPr>
          <w:rFonts w:ascii="Times New Roman" w:hAnsi="Times New Roman" w:cs="Times New Roman"/>
          <w:b/>
          <w:lang w:val="sr-Cyrl-RS"/>
        </w:rPr>
        <w:t>Члан 4.</w:t>
      </w:r>
    </w:p>
    <w:p w:rsidR="0001166F" w:rsidRPr="0001166F" w:rsidRDefault="0001166F" w:rsidP="0001166F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01166F">
        <w:rPr>
          <w:rFonts w:ascii="Times New Roman" w:hAnsi="Times New Roman" w:cs="Times New Roman"/>
          <w:lang w:val="sr-Cyrl-RS"/>
        </w:rPr>
        <w:tab/>
        <w:t xml:space="preserve">Члан 4. Општег дела </w:t>
      </w:r>
      <w:r w:rsidR="003E0E88">
        <w:rPr>
          <w:rFonts w:ascii="Times New Roman" w:hAnsi="Times New Roman" w:cs="Times New Roman"/>
          <w:lang w:val="sr-Cyrl-RS"/>
        </w:rPr>
        <w:t>Одлуке о буџету о</w:t>
      </w:r>
      <w:r w:rsidRPr="0001166F">
        <w:rPr>
          <w:rFonts w:ascii="Times New Roman" w:hAnsi="Times New Roman" w:cs="Times New Roman"/>
          <w:lang w:val="sr-Cyrl-RS"/>
        </w:rPr>
        <w:t>пштине Бољевац мења се и гласи:</w:t>
      </w:r>
    </w:p>
    <w:p w:rsidR="0041023F" w:rsidRPr="0041023F" w:rsidRDefault="0001166F" w:rsidP="0041023F">
      <w:pPr>
        <w:pStyle w:val="NoSpacing"/>
        <w:rPr>
          <w:rFonts w:ascii="Times New Roman" w:hAnsi="Times New Roman" w:cs="Times New Roman"/>
          <w:lang w:val="sr-Cyrl-CS"/>
        </w:rPr>
      </w:pPr>
      <w:r w:rsidRPr="0041023F">
        <w:rPr>
          <w:rFonts w:ascii="Times New Roman" w:hAnsi="Times New Roman" w:cs="Times New Roman"/>
          <w:lang w:val="sr-Cyrl-RS"/>
        </w:rPr>
        <w:tab/>
        <w:t>„</w:t>
      </w:r>
      <w:r w:rsidR="0041023F" w:rsidRPr="0041023F">
        <w:rPr>
          <w:rFonts w:ascii="Times New Roman" w:hAnsi="Times New Roman" w:cs="Times New Roman"/>
          <w:lang w:val="sr-Cyrl-CS"/>
        </w:rPr>
        <w:t>Буџет за 201</w:t>
      </w:r>
      <w:r w:rsidR="0041023F" w:rsidRPr="0041023F">
        <w:rPr>
          <w:rFonts w:ascii="Times New Roman" w:hAnsi="Times New Roman" w:cs="Times New Roman"/>
          <w:lang w:val="sr-Cyrl-RS"/>
        </w:rPr>
        <w:t>7</w:t>
      </w:r>
      <w:r w:rsidR="0041023F" w:rsidRPr="0041023F">
        <w:rPr>
          <w:rFonts w:ascii="Times New Roman" w:hAnsi="Times New Roman" w:cs="Times New Roman"/>
          <w:lang w:val="sr-Cyrl-CS"/>
        </w:rPr>
        <w:t>. годину састоји се од:</w:t>
      </w:r>
    </w:p>
    <w:p w:rsidR="0041023F" w:rsidRPr="0041023F" w:rsidRDefault="0041023F" w:rsidP="0041023F">
      <w:pPr>
        <w:pStyle w:val="NoSpacing"/>
        <w:rPr>
          <w:rFonts w:ascii="Times New Roman" w:hAnsi="Times New Roman" w:cs="Times New Roman"/>
          <w:lang w:val="sr-Cyrl-CS"/>
        </w:rPr>
      </w:pPr>
      <w:r w:rsidRPr="0041023F">
        <w:rPr>
          <w:rFonts w:ascii="Times New Roman" w:hAnsi="Times New Roman" w:cs="Times New Roman"/>
          <w:lang w:val="sr-Cyrl-CS"/>
        </w:rPr>
        <w:t xml:space="preserve">-  прихода и примања у износу од </w:t>
      </w:r>
      <w:r w:rsidRPr="0041023F">
        <w:rPr>
          <w:rFonts w:ascii="Times New Roman" w:hAnsi="Times New Roman" w:cs="Times New Roman"/>
          <w:lang w:val="sr-Cyrl-CS"/>
        </w:rPr>
        <w:tab/>
      </w:r>
      <w:r w:rsidRPr="0041023F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RS"/>
        </w:rPr>
        <w:t>532.988.527</w:t>
      </w:r>
      <w:r w:rsidRPr="0041023F">
        <w:rPr>
          <w:rFonts w:ascii="Times New Roman" w:hAnsi="Times New Roman" w:cs="Times New Roman"/>
          <w:lang w:val="sr-Cyrl-CS"/>
        </w:rPr>
        <w:t xml:space="preserve"> динара;</w:t>
      </w:r>
    </w:p>
    <w:p w:rsidR="0041023F" w:rsidRPr="0041023F" w:rsidRDefault="0041023F" w:rsidP="0041023F">
      <w:pPr>
        <w:pStyle w:val="NoSpacing"/>
        <w:rPr>
          <w:rFonts w:ascii="Times New Roman" w:hAnsi="Times New Roman" w:cs="Times New Roman"/>
          <w:lang w:val="sr-Cyrl-CS"/>
        </w:rPr>
      </w:pPr>
      <w:r w:rsidRPr="0041023F">
        <w:rPr>
          <w:rFonts w:ascii="Times New Roman" w:hAnsi="Times New Roman" w:cs="Times New Roman"/>
          <w:lang w:val="sr-Cyrl-CS"/>
        </w:rPr>
        <w:t xml:space="preserve">-  расхода и издатака у износу од </w:t>
      </w:r>
      <w:r w:rsidRPr="0041023F">
        <w:rPr>
          <w:rFonts w:ascii="Times New Roman" w:hAnsi="Times New Roman" w:cs="Times New Roman"/>
          <w:lang w:val="sr-Cyrl-CS"/>
        </w:rPr>
        <w:tab/>
      </w:r>
      <w:r w:rsidRPr="0041023F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RS"/>
        </w:rPr>
        <w:t>537.538.527</w:t>
      </w:r>
      <w:r w:rsidRPr="0041023F">
        <w:rPr>
          <w:rFonts w:ascii="Times New Roman" w:hAnsi="Times New Roman" w:cs="Times New Roman"/>
          <w:lang w:val="sr-Cyrl-CS"/>
        </w:rPr>
        <w:t xml:space="preserve"> динара;</w:t>
      </w:r>
    </w:p>
    <w:p w:rsidR="0041023F" w:rsidRPr="0041023F" w:rsidRDefault="0041023F" w:rsidP="0041023F">
      <w:pPr>
        <w:pStyle w:val="NoSpacing"/>
        <w:rPr>
          <w:rFonts w:ascii="Times New Roman" w:hAnsi="Times New Roman" w:cs="Times New Roman"/>
          <w:lang w:val="sr-Latn-RS"/>
        </w:rPr>
      </w:pPr>
      <w:r w:rsidRPr="0041023F">
        <w:rPr>
          <w:rFonts w:ascii="Times New Roman" w:hAnsi="Times New Roman" w:cs="Times New Roman"/>
          <w:lang w:val="sr-Cyrl-CS"/>
        </w:rPr>
        <w:t xml:space="preserve">-  буџетског </w:t>
      </w:r>
      <w:r>
        <w:rPr>
          <w:rFonts w:ascii="Times New Roman" w:hAnsi="Times New Roman" w:cs="Times New Roman"/>
          <w:lang w:val="sr-Cyrl-CS"/>
        </w:rPr>
        <w:t>дефицита</w:t>
      </w:r>
      <w:r w:rsidRPr="0041023F">
        <w:rPr>
          <w:rFonts w:ascii="Times New Roman" w:hAnsi="Times New Roman" w:cs="Times New Roman"/>
          <w:lang w:val="sr-Cyrl-CS"/>
        </w:rPr>
        <w:t xml:space="preserve"> у износу од                  </w:t>
      </w:r>
      <w:r>
        <w:rPr>
          <w:rFonts w:ascii="Times New Roman" w:hAnsi="Times New Roman" w:cs="Times New Roman"/>
          <w:lang w:val="sr-Cyrl-CS"/>
        </w:rPr>
        <w:t xml:space="preserve">      4.550.000</w:t>
      </w:r>
      <w:r w:rsidRPr="0041023F">
        <w:rPr>
          <w:rFonts w:ascii="Times New Roman" w:hAnsi="Times New Roman" w:cs="Times New Roman"/>
          <w:lang w:val="sr-Cyrl-CS"/>
        </w:rPr>
        <w:t xml:space="preserve"> динара.</w:t>
      </w:r>
    </w:p>
    <w:p w:rsidR="003E0E88" w:rsidRPr="0041023F" w:rsidRDefault="0041023F" w:rsidP="0041023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Потребна средства за финансирање буџетског дефицита из члана 1. ове одлуке у износу од 4.550</w:t>
      </w:r>
      <w:r>
        <w:rPr>
          <w:rFonts w:ascii="Times New Roman" w:hAnsi="Times New Roman" w:cs="Times New Roman"/>
          <w:lang w:val="sr-Latn-RS"/>
        </w:rPr>
        <w:t>.000</w:t>
      </w:r>
      <w:r>
        <w:rPr>
          <w:rFonts w:ascii="Times New Roman" w:hAnsi="Times New Roman" w:cs="Times New Roman"/>
          <w:lang w:val="sr-Cyrl-RS"/>
        </w:rPr>
        <w:t xml:space="preserve"> динара и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за финансирање отплате дуга у износу од 8.450.000 динара, обезбедиће се из додатног задуживања општине у износу од 13.000.000 динара и нераспоређеног вишка прихода из ранијих година у износу од 7.371.695 динара.</w:t>
      </w:r>
      <w:r w:rsidR="003E0E88" w:rsidRPr="0041023F">
        <w:rPr>
          <w:rFonts w:ascii="Times New Roman" w:hAnsi="Times New Roman" w:cs="Times New Roman"/>
          <w:lang w:val="sr-Cyrl-RS"/>
        </w:rPr>
        <w:t>“</w:t>
      </w:r>
    </w:p>
    <w:p w:rsidR="0041023F" w:rsidRDefault="0041023F" w:rsidP="003E0E88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</w:p>
    <w:p w:rsidR="00475906" w:rsidRDefault="00475906" w:rsidP="003E0E88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3E0E88" w:rsidRDefault="003E0E88" w:rsidP="003E0E88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3E0E88">
        <w:rPr>
          <w:rFonts w:ascii="Times New Roman" w:hAnsi="Times New Roman" w:cs="Times New Roman"/>
          <w:b/>
          <w:lang w:val="sr-Cyrl-RS"/>
        </w:rPr>
        <w:t>Члан 5.</w:t>
      </w:r>
    </w:p>
    <w:p w:rsidR="003E0E88" w:rsidRDefault="003E0E88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3E0E88">
        <w:rPr>
          <w:rFonts w:ascii="Times New Roman" w:hAnsi="Times New Roman" w:cs="Times New Roman"/>
          <w:lang w:val="sr-Cyrl-RS"/>
        </w:rPr>
        <w:tab/>
        <w:t>Члан 5.</w:t>
      </w:r>
      <w:r>
        <w:rPr>
          <w:rFonts w:ascii="Times New Roman" w:hAnsi="Times New Roman" w:cs="Times New Roman"/>
          <w:lang w:val="sr-Cyrl-RS"/>
        </w:rPr>
        <w:t xml:space="preserve"> Општег дела Одлуке о буџету општине Бољевац мења се и гласи:</w:t>
      </w:r>
    </w:p>
    <w:p w:rsidR="003E0E88" w:rsidRPr="0041023F" w:rsidRDefault="003E0E88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41023F">
        <w:rPr>
          <w:rFonts w:ascii="Times New Roman" w:hAnsi="Times New Roman" w:cs="Times New Roman"/>
          <w:lang w:val="sr-Cyrl-RS"/>
        </w:rPr>
        <w:tab/>
        <w:t>„</w:t>
      </w:r>
      <w:r w:rsidR="0041023F" w:rsidRPr="0041023F">
        <w:rPr>
          <w:rFonts w:ascii="Times New Roman" w:hAnsi="Times New Roman" w:cs="Times New Roman"/>
          <w:lang w:val="sr-Cyrl-RS"/>
        </w:rPr>
        <w:t>Расходи и издаци из члана 1. ове одлуке користе се за следеће програме:</w:t>
      </w:r>
    </w:p>
    <w:p w:rsidR="003E0E88" w:rsidRDefault="003E0E88" w:rsidP="003E0E88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9740" w:type="dxa"/>
        <w:jc w:val="center"/>
        <w:tblInd w:w="93" w:type="dxa"/>
        <w:tblLook w:val="04A0" w:firstRow="1" w:lastRow="0" w:firstColumn="1" w:lastColumn="0" w:noHBand="0" w:noVBand="1"/>
      </w:tblPr>
      <w:tblGrid>
        <w:gridCol w:w="869"/>
        <w:gridCol w:w="1027"/>
        <w:gridCol w:w="3960"/>
        <w:gridCol w:w="1027"/>
        <w:gridCol w:w="960"/>
        <w:gridCol w:w="1027"/>
        <w:gridCol w:w="1027"/>
      </w:tblGrid>
      <w:tr w:rsidR="0041023F" w:rsidRPr="0041023F" w:rsidTr="0041023F">
        <w:trPr>
          <w:trHeight w:val="6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Шифра програма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Програмска активност/  Пројекат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Назив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Средства из буџета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Структура 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Сопствени и други приходи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Укупна средства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1: Урбанизам и просторно планирање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7.160.000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1,71%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7.160.000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Просторно и урбанистичко планирање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1,45%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6.060.000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Спровођење урбанистичких и просторних планова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грађевинским земљиштем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Социјално становање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2: Комуналне делатности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74.385.463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17,76%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74.385.463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Управљање/одржавање јавним осветљењем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31.673.184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7,56%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31.673.184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Одржавање јавних зелених површина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1,31%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Одржавање чистоће на површинама јавне намене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2,51%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Зоохигијена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2.280.000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2.280.000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Уређивање, одржавање и коришћење пијаца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Одржавање гробаља и погребне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Производња и дистрибуције топлотне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и снабдевање водом за пиће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21.432.279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5,12%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21.432.279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Остале комуналне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0,72%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3: Локални економски развој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Унапређење привредног и инвестиционог амбијента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Мере активне политике запошљавања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Подстицаји за развој предузетништва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4: Развој туризма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5.749.445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1,37%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8.221.000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13.970.445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развојем туризма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3.869.445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0,92%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1.124.000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4.993.445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Промоција туристичке понуде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597.000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1.137.000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Црноречје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1.090.000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1.590.000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Изградња спортско рекреативног центра Змијанац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6.250.000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5: Пољопривреда и рурални развој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8.288.445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1,98%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2.411.555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10.700.000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4.038.445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0,96%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61.555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4.100.000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Мере подршке руралном развоју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4.250.000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1,01%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2.350.000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6.600.000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6: Заштита животне средине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10.470.000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2,50%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4.800.000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15.270.000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заштитом животне средине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Праћење квалитета елемената животне средине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Заштита природе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отпадним водама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6.650.000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1,59%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4.800.000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11.450.000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комуналним отпадом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2.220.000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осталим врстама отпада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7: Организација саобраћаја и саобраћајна инфраструктура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28.710.000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6,85%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17.919.640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46.629.640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саобраћајем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Одржавање саобраћајне инфраструктуре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28.510.000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6,81%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17.919.640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46.429.640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Управљање јавним паркиралиштима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Јавни градски и приградски превоз путника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8: Предшколско васпитање и образовање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28.317.170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6,76%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6.230.552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34.547.722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предшколских установа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28.317.170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6,76%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6.230.552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34.547.722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9: Основно образовање и васпитање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41.357.440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9,87%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41.357.440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основних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41.357.440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9,87%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41.357.440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10: Средње образовање и васпитање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15.119.000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3,61%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7.050.305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22.169.305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средњих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15.119.000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3,61%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7.050.305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22.169.305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11: Социјална и дечија заштита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17.060.000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4,07%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23.973.861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41.033.861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Социјалне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15.930.000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3,80%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20.940.500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36.870.500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Прихваталишта друге врсте смештаја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социо-хуманитарним организацијама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Саветодавно-терапијске и социјално-едукативне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Активности Црвеног крста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lastRenderedPageBreak/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деци и породицама са децом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старијим лицима и/или особама са инвалидитетом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3.033.361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3.113.361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12: Здравствена заштита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0,72%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установа примарне здравствене заштите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Мртвозорство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0,12%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13: Развој културе и информисања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24.951.940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5,96%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29.480.000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54.431.940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локалних установа културе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11.361.940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2,71%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11.411.940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Јачање културне продукције и уметничког стваралаштва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2.395.000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2.425.000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1.810.000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1.810.000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0,60%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Унапређење јавног информисања на језицима националних мањина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Унапређење јавног информисања особа са инвалидитетом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Црноречје у песми и гри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1.885.000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2.285.000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Основа за бољу будућност младих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5.000.000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1,19%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29.000.000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34.000.000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Програм 14: Развој спорта и омладине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16.100.000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3,84%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19.100.000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13.220.000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3,16%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13.220.000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предшколском и школском спорту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Одржавање спортске инфраструктуре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2.460.000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0,59%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5.460.000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локалних спортских установа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Спровођење омладинске политике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15: Опште јавне услуге управе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119.033.037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28,41%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31.334.000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150.367.037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локалне самоуправе и градских општина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84.959.722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20,28%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1.170.000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86.129.722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месних заједница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10.332.850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2,47%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19.800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10.352.650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Сервисирање јавног дуга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12.125.000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2,89%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12.125.000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Општинско/градско правобранилаштво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3.427.305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3.427.305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Заштитник грађана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Инспекцијски послови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националних савета националних мањина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0008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Правна помоћ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0009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Текућа буџетска резерва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3.553.000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0,85%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3.553.000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Стална буџетска резерва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0,24%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0011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Робне резерве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0012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Комунална полиција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45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0013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Администрирање изворних прихода локалне самоуправе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0014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Ванредне ситуације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Финансирање невладиних организација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0,36%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Пројекат: Шумски ватрогасци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1.805.160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0,43%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30.144.200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31.949.360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16: Политички систем локалне самоуправе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16.437.369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3,92%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16.437.369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Скупштине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7.356.178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1,76%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7.356.178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Функционисање извршних органа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9.081.191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2,17%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9.081.191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2101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Подршка раду извршних органа власти и скупштине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Програм 17: Енергетска ефикасност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</w:tr>
      <w:tr w:rsidR="0041023F" w:rsidRPr="0041023F" w:rsidTr="0041023F">
        <w:trPr>
          <w:trHeight w:val="46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FFFFFF"/>
                <w:sz w:val="16"/>
                <w:szCs w:val="16"/>
                <w:lang w:val="sr-Latn-RS" w:eastAsia="sr-Latn-RS"/>
              </w:rPr>
              <w:t>0501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0,07%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</w:tr>
      <w:tr w:rsidR="0041023F" w:rsidRPr="0041023F" w:rsidTr="0041023F">
        <w:trPr>
          <w:trHeight w:val="22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УКУПНИ ПРОГРАМСКИ ЈАВНИ РАСХОДИ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418.939.309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100,00%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134.420.913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</w:tbl>
    <w:p w:rsidR="003441BB" w:rsidRDefault="003441BB" w:rsidP="003E0E88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3441BB" w:rsidRDefault="003441BB" w:rsidP="003E0E88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3940"/>
        <w:gridCol w:w="1145"/>
        <w:gridCol w:w="2020"/>
      </w:tblGrid>
      <w:tr w:rsidR="0041023F" w:rsidRPr="0041023F" w:rsidTr="0041023F">
        <w:trPr>
          <w:trHeight w:val="435"/>
          <w:jc w:val="center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НАЗИВ ПРОГРАМА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ШИФРЕ ПРОГРАМА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 xml:space="preserve">ИЗНОС У ДИНАРИМА 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1: Урбанизам и просторно планирање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7.160.000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2: Комуналне делатности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1102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74.385.463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3: Локални економски развој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1501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4: Развој туризма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1502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13.970.445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5: Пољопривреда и рурални развој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10.700.000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6: Заштита животне средине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15.270.000</w:t>
            </w:r>
          </w:p>
        </w:tc>
      </w:tr>
      <w:tr w:rsidR="0041023F" w:rsidRPr="0041023F" w:rsidTr="0041023F">
        <w:trPr>
          <w:trHeight w:val="46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7: Организација саобраћаја и саобраћајна инфраструктура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46.629.640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8: Предшколско васпитање и образовање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2001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34.547.722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9: Основно образовање и васпитање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2002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41.357.440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10: Средње образовање и васпитање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22.169.305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11: Социјална и дечија заштита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41.033.861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12: Здравствена заштита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1801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13: Развој културе и информисања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1201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54.431.940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 xml:space="preserve">Програм 14: Развој спорта и омладине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1301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19.100.000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15: Опште јавне услуге управе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0602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150.367.037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16: Политички систем локалне самоуправе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16.437.369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Програм 17: Енергетска ефикасност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0501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</w:tr>
      <w:tr w:rsidR="0041023F" w:rsidRPr="0041023F" w:rsidTr="0041023F">
        <w:trPr>
          <w:trHeight w:val="240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41023F" w:rsidRPr="0041023F" w:rsidRDefault="0041023F" w:rsidP="00410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4102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</w:tr>
    </w:tbl>
    <w:p w:rsidR="003441BB" w:rsidRDefault="003441BB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07352B" w:rsidRPr="0007352B" w:rsidRDefault="0007352B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3E0E88" w:rsidRDefault="0041023F" w:rsidP="00013A00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>
        <w:rPr>
          <w:noProof/>
        </w:rPr>
        <w:drawing>
          <wp:inline distT="0" distB="0" distL="0" distR="0" wp14:anchorId="5060B126" wp14:editId="0BA7A15C">
            <wp:extent cx="6457950" cy="4467225"/>
            <wp:effectExtent l="0" t="0" r="1905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01610" w:rsidRDefault="00D01610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475906" w:rsidRDefault="00475906" w:rsidP="003E0E88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475906" w:rsidRDefault="00475906" w:rsidP="003E0E88">
      <w:pPr>
        <w:pStyle w:val="NoSpacing"/>
        <w:jc w:val="center"/>
        <w:rPr>
          <w:rFonts w:ascii="Times New Roman" w:hAnsi="Times New Roman" w:cs="Times New Roman"/>
          <w:b/>
          <w:lang w:val="sr-Latn-RS"/>
        </w:rPr>
      </w:pPr>
    </w:p>
    <w:p w:rsidR="003E0E88" w:rsidRDefault="003E0E88" w:rsidP="003E0E88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lastRenderedPageBreak/>
        <w:t>Члан 6.</w:t>
      </w:r>
    </w:p>
    <w:p w:rsidR="003E0E88" w:rsidRDefault="003E0E88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Члан </w:t>
      </w:r>
      <w:r w:rsidR="00422505">
        <w:rPr>
          <w:rFonts w:ascii="Times New Roman" w:hAnsi="Times New Roman" w:cs="Times New Roman"/>
          <w:lang w:val="sr-Cyrl-RS"/>
        </w:rPr>
        <w:t>7</w:t>
      </w:r>
      <w:r>
        <w:rPr>
          <w:rFonts w:ascii="Times New Roman" w:hAnsi="Times New Roman" w:cs="Times New Roman"/>
          <w:lang w:val="sr-Cyrl-RS"/>
        </w:rPr>
        <w:t>. Општег дела Одлуке о буџету општине Бољевац мења се и гласи:</w:t>
      </w:r>
    </w:p>
    <w:p w:rsidR="00217DCF" w:rsidRDefault="003E0E88" w:rsidP="00422505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lang w:val="sr-Cyrl-CS"/>
        </w:rPr>
      </w:pPr>
      <w:r w:rsidRPr="00422505">
        <w:rPr>
          <w:rFonts w:ascii="Times New Roman" w:hAnsi="Times New Roman" w:cs="Times New Roman"/>
          <w:lang w:val="sr-Cyrl-RS"/>
        </w:rPr>
        <w:t>„</w:t>
      </w:r>
      <w:r w:rsidR="00422505" w:rsidRPr="00422505">
        <w:rPr>
          <w:rFonts w:ascii="Times New Roman" w:hAnsi="Times New Roman" w:cs="Times New Roman"/>
          <w:lang w:val="sr-Cyrl-CS"/>
        </w:rPr>
        <w:t>Планирани капитални издаци буџетских корисника за 201</w:t>
      </w:r>
      <w:r w:rsidR="00422505" w:rsidRPr="00422505">
        <w:rPr>
          <w:rFonts w:ascii="Times New Roman" w:hAnsi="Times New Roman" w:cs="Times New Roman"/>
          <w:lang w:val="sr-Latn-RS"/>
        </w:rPr>
        <w:t>7</w:t>
      </w:r>
      <w:r w:rsidR="00422505" w:rsidRPr="00422505">
        <w:rPr>
          <w:rFonts w:ascii="Times New Roman" w:hAnsi="Times New Roman" w:cs="Times New Roman"/>
          <w:lang w:val="sr-Cyrl-CS"/>
        </w:rPr>
        <w:t>, 201</w:t>
      </w:r>
      <w:r w:rsidR="00422505" w:rsidRPr="00422505">
        <w:rPr>
          <w:rFonts w:ascii="Times New Roman" w:hAnsi="Times New Roman" w:cs="Times New Roman"/>
          <w:lang w:val="sr-Latn-RS"/>
        </w:rPr>
        <w:t>8</w:t>
      </w:r>
      <w:r w:rsidR="00422505" w:rsidRPr="00422505">
        <w:rPr>
          <w:rFonts w:ascii="Times New Roman" w:hAnsi="Times New Roman" w:cs="Times New Roman"/>
          <w:lang w:val="sr-Cyrl-CS"/>
        </w:rPr>
        <w:t>. и 201</w:t>
      </w:r>
      <w:r w:rsidR="00422505" w:rsidRPr="00422505">
        <w:rPr>
          <w:rFonts w:ascii="Times New Roman" w:hAnsi="Times New Roman" w:cs="Times New Roman"/>
          <w:lang w:val="sr-Latn-RS"/>
        </w:rPr>
        <w:t>9</w:t>
      </w:r>
      <w:r w:rsidR="00422505" w:rsidRPr="00422505">
        <w:rPr>
          <w:rFonts w:ascii="Times New Roman" w:hAnsi="Times New Roman" w:cs="Times New Roman"/>
          <w:lang w:val="sr-Cyrl-CS"/>
        </w:rPr>
        <w:t>. годину исказују се у следећем прегледу: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09"/>
        <w:gridCol w:w="2126"/>
        <w:gridCol w:w="1134"/>
        <w:gridCol w:w="748"/>
        <w:gridCol w:w="1035"/>
        <w:gridCol w:w="1359"/>
        <w:gridCol w:w="1027"/>
        <w:gridCol w:w="946"/>
        <w:gridCol w:w="946"/>
      </w:tblGrid>
      <w:tr w:rsidR="008C13EA" w:rsidRPr="008C13EA" w:rsidTr="008C13EA">
        <w:trPr>
          <w:trHeight w:val="2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0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КАПИТАЛНИ ПРОЈЕКТИ У ПЕРИОДУ 2017 - 2019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ШДК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04537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5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Укупно сви пројекти: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270.903.240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142.981.048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30.400.000</w:t>
            </w:r>
          </w:p>
        </w:tc>
      </w:tr>
      <w:tr w:rsidR="008C13EA" w:rsidRPr="008C13EA" w:rsidTr="008C13EA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Приоритет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Конто 3 ниво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Назив капиталног пројекта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Година почетка финансирања пројекта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Година завршетка финансирања пројекта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Укупна вредност пројекта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Извори прихода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2019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Израда пројектне документације за потребе развоја пољопривреде (систем за наводњавање)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фекалне канализације Станично брдо - лева обала Арнауте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9.600.000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4.800.000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4.800.000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Израда пројектне документације за канализацију у Улици Ђорђа Симеоновића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атмосферске канализације у Бољевцу (Станично брдо, купалиште, Улица Драгише Петровића)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Стручни надзор - канализација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Израда пројектне документације за потребе енергетске ефикасности (пројект уштеде енергије општине Бољевац)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домова културе у месним заједницама (Валакоње, Оснић-Тимок, Јабланица, Подгорац - Тимок, Село Бољевац, Валакоње - Буково и Оснић - Буково)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3.764.000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3.764.000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Опрема за потребе Општинске управе (лизинг аутомобила, рачунарска опрема, телефонска централа и др.)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1.520.000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1.520.000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Куповина софтвера за потребе Општинске управе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Набавка пољопривредног и грађевинског земљишта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2021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4.800.000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1.400.000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Куповина машина и опреме за потребе пројекта "Шумски ватрогасци" (ватрогасно возило, дрон за осматрање, опрема за ватрогасце)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23.212.800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22.766.400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446.400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Израда софтвера за потребе пројекта "Шумски ватрогасци" (ГИС)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5.356.800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5.356.800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моста Паралва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1.919.640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1.919.640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Пројектна документација за потребе саобраћајне инфраструктуре (улице у Насељу Ртањ, паркиралиште у центру Бољевца, пољски путеви, прилазни пут на излазу са аутопута и мост у Валакоње - Букову)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Капитална реконструкција пута до Боговинске пећине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4.900.000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моста у Валакоње - Букову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1.200.000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пута до Врбовца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10 - задуживање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пута до Рујишта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10 - задуживање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улица у насељу Ртањ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2019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10 - задуживање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Стручни надзор - капитално одржавање путева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Пројектна документација за потребе саобраћајне инфраструктуре у граду Бољевцу (Улица Драгише Петровића, Улица Слободана Радосављевића Уче)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Пројекти препарцелације (насеље Ртањ и град Бољевац)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Планови генералне и детаљне регулације (насеље Гај, Илинско брдо и Подгорац)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3.810.000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3.810.000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Пројекат регулације корита реке Арнауте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атарског пута Савинац - Валакоње Буково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12.000.000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10 - задуживање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потпорног зида код зграде цркве у Оснићу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свлачионица на фудбалском стадиону у Бољевцу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Израда пројектне документације за реконструкцију спортских терена у Бољевцу (Стадион </w:t>
            </w: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- Вртић)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29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Пројектна документација за потребе реализације реконструкције водовода (Валакоњска улица, МЗ Мали Извор и пројекат санитарне заштите изворишта Мироштице)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2.520.000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2.520.000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водовода у Бољевцу (Илинско брдо, Валакоњска)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15.000.000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3.748.000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водовода Подгорац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2015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60.000.000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2.800.000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5.000.000</w:t>
            </w:r>
          </w:p>
        </w:tc>
      </w:tr>
      <w:tr w:rsidR="008C13EA" w:rsidRPr="008C13EA" w:rsidTr="008C13EA">
        <w:trPr>
          <w:trHeight w:val="2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водовода Луково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2015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9.000.000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2.344.503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Стручни надзор - радови на водоводу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Куповина хлоратора за потребе водоснабдевања МЗ Добро Поље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Уређење спортских терена на градском игралишту - Вртић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10 - задуживање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фудбалског терена у Оснићу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2013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Набавка опреме за потребе заштите животне средине (метални контејнери)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Набавка и уградња кошаркашких конструкција у спортској хали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1.100.000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Опрема за потребе предшколске установе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Опрема за потребе КОЦ-а (пројекат "Основа за бољу будућност наше омладине")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1.070.000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1.070.000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08 -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Књиге за потребе градске библиотеке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230.000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08 -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30.000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одржавање зграде КОЦ-а (пројекат "Основа за бољу будућност наше омладине)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2018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28.300.000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28.300.000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Пројектно планирање за потребе Туристичке организације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Изградња спортско-рекреативног центра Змијанац (купалиште)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2015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2020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20.000.000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6.000.000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Куповина машина и опреме за потребе Месних заједница (Валакоње Буково, Село Бољевац, Ртањ, Бачевица, Рујиште)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425.000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425.000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46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 xml:space="preserve">Капитално инвестирање у зграду предшколске </w:t>
            </w: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установе (архитектонско-грађевински радови и доградња кухиње)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1.360.000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lastRenderedPageBreak/>
              <w:t>47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511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Капитално инвестирање у зграду средње школе (радови на енергетској ефикасности)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2016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2017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8.500.000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06- донације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01- буџет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7.050.305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8C13EA" w:rsidRPr="008C13EA" w:rsidTr="008C13EA">
        <w:trPr>
          <w:trHeight w:val="2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07- РС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</w:pPr>
            <w:r w:rsidRPr="008C13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</w:tbl>
    <w:p w:rsidR="00422505" w:rsidRPr="00422505" w:rsidRDefault="00422505" w:rsidP="00422505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lang w:val="sr-Latn-RS"/>
        </w:rPr>
      </w:pPr>
    </w:p>
    <w:p w:rsidR="00217DCF" w:rsidRDefault="00217DCF" w:rsidP="003E0E8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217DCF" w:rsidRDefault="00217DCF" w:rsidP="00217DCF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 7.</w:t>
      </w:r>
    </w:p>
    <w:p w:rsidR="00217DCF" w:rsidRDefault="00217DCF" w:rsidP="00217DCF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Члан </w:t>
      </w:r>
      <w:r w:rsidR="008C13EA">
        <w:rPr>
          <w:rFonts w:ascii="Times New Roman" w:hAnsi="Times New Roman" w:cs="Times New Roman"/>
          <w:lang w:val="sr-Cyrl-RS"/>
        </w:rPr>
        <w:t>8</w:t>
      </w:r>
      <w:r>
        <w:rPr>
          <w:rFonts w:ascii="Times New Roman" w:hAnsi="Times New Roman" w:cs="Times New Roman"/>
          <w:lang w:val="sr-Cyrl-RS"/>
        </w:rPr>
        <w:t xml:space="preserve">. </w:t>
      </w:r>
      <w:r w:rsidR="008C13EA">
        <w:rPr>
          <w:rFonts w:ascii="Times New Roman" w:hAnsi="Times New Roman" w:cs="Times New Roman"/>
          <w:lang w:val="sr-Cyrl-RS"/>
        </w:rPr>
        <w:t>Посебног</w:t>
      </w:r>
      <w:r>
        <w:rPr>
          <w:rFonts w:ascii="Times New Roman" w:hAnsi="Times New Roman" w:cs="Times New Roman"/>
          <w:lang w:val="sr-Cyrl-RS"/>
        </w:rPr>
        <w:t xml:space="preserve"> дела Одлуке о буџету општине Бољевац мења се и гласи:</w:t>
      </w:r>
    </w:p>
    <w:p w:rsidR="00217DCF" w:rsidRPr="008C13EA" w:rsidRDefault="00217DCF" w:rsidP="00217DCF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8C13EA">
        <w:rPr>
          <w:rFonts w:ascii="Times New Roman" w:hAnsi="Times New Roman" w:cs="Times New Roman"/>
          <w:lang w:val="sr-Cyrl-RS"/>
        </w:rPr>
        <w:tab/>
        <w:t>„</w:t>
      </w:r>
      <w:r w:rsidR="008C13EA" w:rsidRPr="008C13EA">
        <w:rPr>
          <w:rFonts w:ascii="Times New Roman" w:hAnsi="Times New Roman" w:cs="Times New Roman"/>
          <w:lang w:val="sr-Cyrl-CS"/>
        </w:rPr>
        <w:t xml:space="preserve">Укупни расходи и издаци, укључујући расходе за отплату главнице дуга, у износу од </w:t>
      </w:r>
      <w:r w:rsidR="008C13EA" w:rsidRPr="008C13EA">
        <w:rPr>
          <w:rFonts w:ascii="Times New Roman" w:hAnsi="Times New Roman" w:cs="Times New Roman"/>
          <w:lang w:val="sr-Latn-RS"/>
        </w:rPr>
        <w:t>5</w:t>
      </w:r>
      <w:r w:rsidR="008C13EA">
        <w:rPr>
          <w:rFonts w:ascii="Times New Roman" w:hAnsi="Times New Roman" w:cs="Times New Roman"/>
          <w:lang w:val="sr-Cyrl-RS"/>
        </w:rPr>
        <w:t>5</w:t>
      </w:r>
      <w:r w:rsidR="008C13EA" w:rsidRPr="008C13EA">
        <w:rPr>
          <w:rFonts w:ascii="Times New Roman" w:hAnsi="Times New Roman" w:cs="Times New Roman"/>
          <w:lang w:val="sr-Latn-RS"/>
        </w:rPr>
        <w:t>3</w:t>
      </w:r>
      <w:r w:rsidR="008C13EA">
        <w:rPr>
          <w:rFonts w:ascii="Times New Roman" w:hAnsi="Times New Roman" w:cs="Times New Roman"/>
          <w:lang w:val="sr-Latn-RS"/>
        </w:rPr>
        <w:t>.</w:t>
      </w:r>
      <w:r w:rsidR="008C13EA">
        <w:rPr>
          <w:rFonts w:ascii="Times New Roman" w:hAnsi="Times New Roman" w:cs="Times New Roman"/>
          <w:lang w:val="sr-Cyrl-RS"/>
        </w:rPr>
        <w:t>360.222</w:t>
      </w:r>
      <w:r w:rsidR="008C13EA" w:rsidRPr="008C13EA">
        <w:rPr>
          <w:rFonts w:ascii="Times New Roman" w:hAnsi="Times New Roman" w:cs="Times New Roman"/>
          <w:lang w:val="sr-Cyrl-CS"/>
        </w:rPr>
        <w:t xml:space="preserve"> динара, финансирани из свих извора финансирања распоређују се по корисницима и врстама издатака, и то:</w:t>
      </w:r>
    </w:p>
    <w:p w:rsidR="0007352B" w:rsidRDefault="0007352B" w:rsidP="00217DCF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10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567"/>
        <w:gridCol w:w="567"/>
        <w:gridCol w:w="425"/>
        <w:gridCol w:w="567"/>
        <w:gridCol w:w="567"/>
        <w:gridCol w:w="3544"/>
        <w:gridCol w:w="850"/>
        <w:gridCol w:w="708"/>
        <w:gridCol w:w="850"/>
        <w:gridCol w:w="995"/>
        <w:gridCol w:w="857"/>
      </w:tblGrid>
      <w:tr w:rsidR="00A71796" w:rsidRPr="008C13EA" w:rsidTr="00A71796">
        <w:trPr>
          <w:trHeight w:val="915"/>
        </w:trPr>
        <w:tc>
          <w:tcPr>
            <w:tcW w:w="2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Раздео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Глава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  <w:t>Програм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Функција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Програмска активност/ Пројекат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Економска класифи-кација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ОПИС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Средства из буџета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Средства из сопствених извора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Средства из осталих извора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Укупна средства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Структура у %</w:t>
            </w:r>
          </w:p>
        </w:tc>
      </w:tr>
      <w:tr w:rsidR="00A71796" w:rsidRPr="008C13EA" w:rsidTr="00A71796">
        <w:trPr>
          <w:trHeight w:val="180"/>
        </w:trPr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</w:tr>
      <w:tr w:rsidR="00A71796" w:rsidRPr="008C13EA" w:rsidTr="00A71796">
        <w:trPr>
          <w:trHeight w:val="1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9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8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СКУПШТИНА ОПШТИНЕ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раздео 1 и главу 1.01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16: ПОЛИТИЧКИ СИСТЕМ ЛОКАЛНЕ САМОУПРАВЕ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Извршни и законодавни органи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Скупштине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2.766.716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2.766.716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0,50%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475.863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475.863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у натури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242.000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242.000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2.210.000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2.210.000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338.525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338.525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156.074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156.074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ПРЕДСЕДНИК ОПШТИНЕ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раздео 2 и главу 2.01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16: ПОЛИТИЧКИ СИСТЕМ ЛОКАЛНЕ САМОУПРАВЕ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Извршни и законодавни органи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1,47%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извршних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8.108.591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3.966.332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3.966.332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0,72%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682.881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682.881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у натури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485.378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485.378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ОПШТИНСКО ВЕЋЕ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раздео 3 и главу 3.01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16: ПОЛИТИЧКИ СИСТЕМ ЛОКАЛНЕ САМОУПРАВЕ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Извршни и законодавни органи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извршних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972.600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188.400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188.400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34.200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34.200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ОПШТИНСКА УПРАВА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399.074.635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133.535.913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533.495.548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96,41%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раздео 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399.074.635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399.074.635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72,12%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Сопствени приходи буџетских корисника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60.744.200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60.744.200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10,98%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51.220.218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51.220.218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9,26%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449.800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449.800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Примања од домаћих задуживања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Нераспоређени вишак прихода из ранијих година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7.371.695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7.371.695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Родитељски динар за ваннаставне активности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ОПШТИНСКА УПРАВА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327.854.785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88.058.006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415.912.791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75,16%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327.854.785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327.854.785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59,25%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30.144.200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30.144.200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Примања од домаћих задуживања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38.253.666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38.253.666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6,91%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Нераспоређени вишак прихода из ранијих година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6.560.140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6.560.140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1: УРБАНИЗАМ И ПРОСТОРНО ПЛАНИРАЊЕ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1,29%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Опште јавне услуге некласификоване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1,29%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Просторно и урбанистичко планирање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1,10%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1,10%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грађевинским земљиштем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2: КОМУНАЛНЕ ДЕЛАТНОСТИ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74.385.463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74.385.463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13,44%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Водоснабдевање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3,87%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и снабдевање водом за пиће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3,87%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9.569.776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9.569.776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1,73%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11.662.503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11.662.503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Улична расвета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5,72%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Управљање/одржавање јавним осветљењем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5,72%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18.900.000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18.900.000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3,42%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923.184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923.184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Послови становања и заједнице некласификовани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21.280.000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21.280.000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3,85%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Одржавање јавних зелених површина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0,99%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Одржавање чистоће на површинама јавне намене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Зоохигијена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Остале комуналне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0,54%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3: ЛОКАЛНИ ЕКОНОМСКИ РАЗВОЈ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Опште јавне услуге некласификоване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Мере активне политике запошљавања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5: ПОЉОПРИВРЕДА И РУРАЛНИ РАЗВОЈ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Пољопривреда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0,54%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6: ЗАШТИТА ЖИВОТНЕ СРЕДИНЕ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6.970.000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11.770.000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отпадом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комуналним отпадом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приватним предузећима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отпадним водама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6.650.000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11.450.000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2,07%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отпадним водама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6.650.000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11.450.000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5.550.000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7: ОРГАНИЗАЦИЈА САОБРАЋАЈА И САОБРАЋАЈНА ИНФРАСТРУКТУРА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28.710.000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46.629.640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8,43%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Друмски саобраћај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28.710.000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46.629.640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8,43%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Одржавање саобраћајне инфраструктуре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28.510.000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46.429.640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8,39%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16.450.000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16.450.000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2,97%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4.600.000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4.600.000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0,83%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25.269.640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4,57%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јавним паркиралиштима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8: ПРЕДШКОЛСКО ВАСПИТАЊЕ И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Предшколско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предшколских установа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1.910.000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9: ОСНОВНО ОБРАЗОВАЊЕ И ВАСПИТАЊЕ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Основно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7,47%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основних школа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7,47%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23.657.440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23.657.440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4,28%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17.700.000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17.700.000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3,20%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10: СРЕДЊЕ ОБРАЗОВАЊЕ И ВАСПИТАЊЕ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15.119.000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22.169.305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Средње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15.119.000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22.169.305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4,01%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средњих школа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15.119.000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22.169.305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5.119.000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5.119.000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1,81%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11: СОЦИЈАЛНА И ДЕЧИЈА ЗАШТИТА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17.060.000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23.973.861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41.033.861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7,42%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Старост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3.033.361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3.113.361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0,56%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старијим лицима и/или особама са инвалидитетом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3.033.361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3.113.361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0,56%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3.033.361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3.033.361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0,55%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Породица и деца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деци и породицама са децом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15.930.000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20.940.500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36.870.500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6,66%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Социјалне помоћи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15.930.000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20.940.500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36.870.500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6,66%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14.920.000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14.920.000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2,70%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за социјалну заштиту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20.940.500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21.950.500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3,97%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Социјална заштита некласификована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Активности Црвеног крста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12: ЗДРАВСТВЕНА ЗАШТИТА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0,54%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Ванболничке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Мртвозорство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Услуге јавног здравства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установа примарне здравствене заштите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организацијама обавезног социјалног осигурања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13: РАЗВОЈ КУЛТУРЕ И ИНФОРМИСАЊА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4.310.000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4.310.000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0,78%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Услуге емитовања и штампања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Верске и остале услуге заједнице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0,33%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осталим нивоима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 xml:space="preserve">ПРОГРАМ 14: РАЗВОЈ СПОРТА И ОМЛАДИНЕ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16.100.000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19.100.000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Остале опште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Спровођење омладинске политике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Услуге рекреације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15.850.000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18.850.000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3,41%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2,39%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2,39%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предшколском и школском спорту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Одржавање спортске инфраструктуре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2.460.000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5.460.000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0,99%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0,79%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15: ОПШТЕ ЈАВНЕ УСЛУГЕ 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105.272.882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31.334.000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136.606.882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24,69%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87.132.722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1.170.000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88.302.722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15,96%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локалне самоуправе и градских општина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82.579.722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1.170.000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83.749.722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15,13%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30.303.134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30.303.134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5,48%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5.422.901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5.422.901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у натури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1.270.000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1.590.000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9.668.650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9.668.650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1,75%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6.290.000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7.140.000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1,29%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4.150.000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4.150.000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0,75%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4.355.000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4.355.000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0,79%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6.888.000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6.888.000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1,24%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3.753.037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3.753.037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765.000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765.000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690.000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690.000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новчане казне и пенали по решењу судова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3.764.000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3.764.000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нематеријална имовина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541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земљиште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1.400.000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1.400.000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Текућа буџетска резерва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499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средства резерве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Стална буџетска резерва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499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средства резерве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Остале опште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националних савета националних мањина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Опште јавне услуге некласификоване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Финансирање невладиних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дотације невладиним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Трансакције јавног дуга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2,19%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Сервисирање јавног дуга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отплата домаћих камата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1.725.000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пратећи трошкови задуживања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1.950.000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1.950.000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отплата главнице домаћим кредиторима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8.450.000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8.450.000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1,53%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Цивилна одбрана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2.035.160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30.144.200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32.179.360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5,82%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Ванредне ситуације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230.000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230.000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Шумски ватрогасци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1.805.160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30.144.200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31.949.360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5,77%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114.080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114.080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145.080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145.080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295.120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295.120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804.480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2.021.000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2.825.480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0,51%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446.400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22.766.400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23.212.800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нематеријална имовина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5.356.800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5.356.800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Јавни ред и безбедност некласификован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0,43%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локалне самоуправе и градских општина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2.380.000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2.380.000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17: ЕНЕРГЕТСКА ЕФИКАСНОСТ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Гориво и енергија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ФОНД ЗА РАЗВОЈ ПОЉОПРИВРЕДЕ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4.588.445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2.411.555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1,26%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4.588.445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4.588.445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0,83%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1.600.000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1.600.000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0,29%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Нераспоређени вишак прихода из ранијих година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811.555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811.555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0,15%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5: ПОЉОПРИВРЕДА И РУРАЛНИ РАЗВОЈ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4.588.445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2.411.555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1,26%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Пољопривреда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4.588.445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2.411.555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1,26%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338.445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61.555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338.445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61.555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Мере подршке руралном развоју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4.250.000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2.350.000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6.600.000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2.350.000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6.600.000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ФОНД ЗА ЗАШТИТУ ЖИВОТНЕ СРЕДИНЕ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6: ЗАШТИТА ЖИВОТНЕ СРЕДИНЕ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3.500.000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отпадом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0,56%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комуналним отпадом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1.900.000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0,34%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осталим врстама отпада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Смањење загађености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Праћење квалитета елемената животне средине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Заштита животне средине некласификована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заштитом животне средине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ПРЕДШКОЛСКО ВАСПИТАЊЕ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32.637.722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4,77%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5.330.552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5.330.552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0,96%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Родитељски динар за ваннаставне активности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0,12%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8: ПРЕДШКОЛСКО ВАСПИТАЊЕ И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32.637.722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Предшколско образовање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32.637.722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5,90%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предшколских установа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26.407.170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32.637.722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15.161.760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3.230.796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18.392.556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3,32%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2.713.955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578.313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3.292.268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0,59%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социјална давања запосленима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606.000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2.300.000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165.000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2.465.000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981.000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760.000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1.741.000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324.000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374.000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2.835.000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865.000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3.700.000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101.455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45.443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146.898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РАЗВОЈ КУЛТУРЕ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20.641.940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29.480.000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50.121.940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20.641.940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20.641.940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3,73%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29.000.000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5,24%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13: РАЗВОЈ КУЛТУРЕ И ИНФОРМИСАЊА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20.641.940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29.480.000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50.121.940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Услуге културе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20.641.940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29.480.000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50.121.940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9,06%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локалних установа културе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11.361.940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11.411.940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4.980.000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4.980.000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894.940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894.940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167.000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167.000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награде запосленима и остали посебни расходи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2.123.000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2.123.000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1.796.000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1.796.000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615.000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615.000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256.000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256.000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Јачање културне продукције и уметничког стваралаштва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2.395.000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2.425.000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нематеријална имовина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230.000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Црноречје у песми и гри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1.885.000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2.285.000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0,41%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1.740.000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Вишенаменски развојни пројекти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5.000.000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29.000.000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34.000.000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6,14%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Основа за бољу будућност младих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5.000.000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29.000.000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34.000.000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6,14%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127.000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34.000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161.000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2.850.000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591.000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3.441.000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633.000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708.000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340.000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340.000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28.300.000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28.300.000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0,19%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РАЗВОЈ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5.749.445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7.336.000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13.970.445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2,52%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5.749.445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5.749.445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1,04%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Сопствени приходи буџетских корисника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7.336.000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7.336.000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4: РАЗВОЈ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5.749.445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7.336.000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13.970.445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2,52%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Туризам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5.499.445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1.336.000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7.720.445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1,40%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Управљање развојем туризма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3.869.445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288.000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836.000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4.993.445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0,90%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1.418.145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1.418.145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253.860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253.860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24.000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277.000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321.000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201.940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118.000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319.940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884.000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1.684.000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270.000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270.000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111.000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366.000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184.500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184.500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порези, обавезне таксе, казне и пенали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12.000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52.000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Промоција туристичке понуде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540.000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597.000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1.137.000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47.000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510.000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990.000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40.000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Црноречје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1.090.000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1.590.000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0,29%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925.000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590.000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590.000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Вишенаменски развојни пројекти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1,13%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Пројекат: Изградња спортско рекреативног центра Змијанац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6.000.000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6.250.000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1,13%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зграде и грађевински објекти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4.07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МЕСНЕ ЗАЈЕДНИЦЕ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10.352.650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главу 4.06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15: ОПШТЕ ЈАВНЕ УСЛУГЕ 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10.352.650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Опште јавне услуге некласификоване на другом месту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10.352.650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Функционисање месних заједница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10.352.650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1,87%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1.205.150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1.205.150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2.195.250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2.195.250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0,40%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специјализоване услуге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81.962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81.962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текуће поправке и одржавање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2.158.150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2.158.150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0,39%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4.267.338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4.287.138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0,77%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машине и опрема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ОПШТИНСКО ПРАВОБРАНИЛАШТВО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Извори финансирања за раздео 5 и главу 5.01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ПРОГРАМ 15: ОПШТЕ ЈАВНЕ УСЛУГЕ УПРАВЕ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Судови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2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Општинско/градско правобранилаштво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0,62%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плате, додаци и накнаде запослених (зараде)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1.097.797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1.097.797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 на терет послодавца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196.506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196.506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0,04%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накнаде трошкова за запослене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стални трошкови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трошкови путовања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0,00%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услуге по уговору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материјал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465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остале дотације и трансфери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158.002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158.002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новчане казне и пенали по решењу судова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350.000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0,06%</w:t>
            </w:r>
          </w:p>
        </w:tc>
      </w:tr>
      <w:tr w:rsidR="00A71796" w:rsidRPr="008C13EA" w:rsidTr="00A71796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FFFFFF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FFFFFF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484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1.300.000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1.300.000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0,23%</w:t>
            </w:r>
          </w:p>
        </w:tc>
      </w:tr>
      <w:tr w:rsidR="00A71796" w:rsidRPr="008C13EA" w:rsidTr="00A71796">
        <w:trPr>
          <w:trHeight w:val="1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РЕКАПИТУЛАЦИЈА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 xml:space="preserve">ИЗВОРИ ФИНАНСИРАЊА ЗА РАЗДЕЛЕ 1, 2, 3, 4 И 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Приходи из буџета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418.939.309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418.939.309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75,71%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Социјални доприноси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Сопствени приходи буџетских корисника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Донације од међународних организација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60.744.200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60.744.200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10,98%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51.220.218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51.220.218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9,26%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449.800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449.800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0,08%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Примања од домаћих задуживања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13.000.000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2,35%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Нераспоређени вишак прихода из ранијих година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7.371.695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7.371.695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1,33%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Родитељски динар за ваннаставне активности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650.000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0,12%</w:t>
            </w:r>
          </w:p>
        </w:tc>
      </w:tr>
      <w:tr w:rsidR="00A71796" w:rsidRPr="008C13EA" w:rsidTr="00A71796">
        <w:trPr>
          <w:trHeight w:val="1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13EA" w:rsidRPr="008C13EA" w:rsidRDefault="008C13EA" w:rsidP="008C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 xml:space="preserve">УКУПНО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418.939.309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885.000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133.535.913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sr-Latn-RS" w:eastAsia="sr-Latn-RS"/>
              </w:rPr>
              <w:t>553.360.222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3EA" w:rsidRPr="008C13EA" w:rsidRDefault="008C13EA" w:rsidP="008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</w:pPr>
            <w:r w:rsidRPr="008C13EA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sr-Latn-RS" w:eastAsia="sr-Latn-RS"/>
              </w:rPr>
              <w:t>100,00%</w:t>
            </w:r>
          </w:p>
        </w:tc>
      </w:tr>
    </w:tbl>
    <w:p w:rsidR="00217DCF" w:rsidRDefault="00217DCF" w:rsidP="00217DCF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A71796" w:rsidRDefault="00A71796" w:rsidP="005E66B9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</w:p>
    <w:p w:rsidR="005E66B9" w:rsidRPr="005E66B9" w:rsidRDefault="005E66B9" w:rsidP="005E66B9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 w:rsidRPr="005E66B9">
        <w:rPr>
          <w:rFonts w:ascii="Times New Roman" w:hAnsi="Times New Roman" w:cs="Times New Roman"/>
          <w:b/>
          <w:lang w:val="sr-Cyrl-RS"/>
        </w:rPr>
        <w:t>Члан 8.</w:t>
      </w:r>
    </w:p>
    <w:p w:rsidR="005E66B9" w:rsidRDefault="005E66B9" w:rsidP="005E66B9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Члан </w:t>
      </w:r>
      <w:r w:rsidR="00A71796">
        <w:rPr>
          <w:rFonts w:ascii="Times New Roman" w:hAnsi="Times New Roman" w:cs="Times New Roman"/>
          <w:lang w:val="sr-Cyrl-RS"/>
        </w:rPr>
        <w:t>9</w:t>
      </w:r>
      <w:r>
        <w:rPr>
          <w:rFonts w:ascii="Times New Roman" w:hAnsi="Times New Roman" w:cs="Times New Roman"/>
          <w:lang w:val="sr-Cyrl-RS"/>
        </w:rPr>
        <w:t>. Посебног дела Одлуке о буџету општине Бољевац мења се и гласи:</w:t>
      </w:r>
    </w:p>
    <w:p w:rsidR="005E66B9" w:rsidRPr="00A71796" w:rsidRDefault="005E66B9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  <w:r w:rsidRPr="00A71796">
        <w:rPr>
          <w:rFonts w:ascii="Times New Roman" w:hAnsi="Times New Roman" w:cs="Times New Roman"/>
          <w:lang w:val="sr-Cyrl-RS"/>
        </w:rPr>
        <w:tab/>
        <w:t>„</w:t>
      </w:r>
      <w:r w:rsidR="00A71796" w:rsidRPr="00A71796">
        <w:rPr>
          <w:rFonts w:ascii="Times New Roman" w:hAnsi="Times New Roman" w:cs="Times New Roman"/>
          <w:lang w:val="sr-Cyrl-CS"/>
        </w:rPr>
        <w:t xml:space="preserve">Средства буџета у износу од </w:t>
      </w:r>
      <w:r w:rsidR="00A71796">
        <w:rPr>
          <w:rFonts w:ascii="Times New Roman" w:hAnsi="Times New Roman" w:cs="Times New Roman"/>
          <w:lang w:val="sr-Cyrl-RS"/>
        </w:rPr>
        <w:t>418.939.309</w:t>
      </w:r>
      <w:r w:rsidR="00A71796" w:rsidRPr="00A71796">
        <w:rPr>
          <w:rFonts w:ascii="Times New Roman" w:hAnsi="Times New Roman" w:cs="Times New Roman"/>
          <w:lang w:val="sr-Cyrl-CS"/>
        </w:rPr>
        <w:t xml:space="preserve"> динара и средства из осталих извора у износу од </w:t>
      </w:r>
      <w:r w:rsidR="00A71796">
        <w:rPr>
          <w:rFonts w:ascii="Times New Roman" w:hAnsi="Times New Roman" w:cs="Times New Roman"/>
          <w:lang w:val="sr-Cyrl-RS"/>
        </w:rPr>
        <w:t>134.420.913</w:t>
      </w:r>
      <w:r w:rsidR="00A71796" w:rsidRPr="00A71796">
        <w:rPr>
          <w:rFonts w:ascii="Times New Roman" w:hAnsi="Times New Roman" w:cs="Times New Roman"/>
          <w:lang w:val="sr-Cyrl-CS"/>
        </w:rPr>
        <w:t xml:space="preserve"> динара, утврђени су и распоређени по програмској класификацији, и то:</w:t>
      </w:r>
    </w:p>
    <w:p w:rsidR="00483A5E" w:rsidRDefault="00483A5E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10937" w:type="dxa"/>
        <w:tblInd w:w="93" w:type="dxa"/>
        <w:tblLook w:val="04A0" w:firstRow="1" w:lastRow="0" w:firstColumn="1" w:lastColumn="0" w:noHBand="0" w:noVBand="1"/>
      </w:tblPr>
      <w:tblGrid>
        <w:gridCol w:w="1467"/>
        <w:gridCol w:w="581"/>
        <w:gridCol w:w="1143"/>
        <w:gridCol w:w="1418"/>
        <w:gridCol w:w="571"/>
        <w:gridCol w:w="571"/>
        <w:gridCol w:w="571"/>
        <w:gridCol w:w="571"/>
        <w:gridCol w:w="571"/>
        <w:gridCol w:w="824"/>
        <w:gridCol w:w="935"/>
        <w:gridCol w:w="824"/>
        <w:gridCol w:w="1058"/>
      </w:tblGrid>
      <w:tr w:rsidR="00A71796" w:rsidRPr="00A71796" w:rsidTr="00A71796">
        <w:trPr>
          <w:trHeight w:val="1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Програм/ПА/ Пројекат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Шифра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Циљ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Индикатор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2018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Средства из буџета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Сопствени и други приходи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Укупна средства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Одговорно лице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1 - Урбанизам и просотрно планирање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Просторно и урбанистичко планирање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Усвојен просторни план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6.060.000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усвојених планова генералне регулације у односу на број предвиђених планова вишег реда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површине покривен плановима детаље регулације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грађевинским земљиштем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Стављање у функцију грађевинског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Површина земљишта датог у закуп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2,8ha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1.100.000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локација комунално опремљеног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2 - Комуналне делатности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74.385.463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74.385.463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Управљање/одржавање јавним осветљењем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Адекватно управљање јавним осветљењем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31.673.184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Ефикасно и рационално спровођење јавног осветљења и минималан негативан утицај на животну средину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Укупан број светиљки које су замењене савременијим (кумулативно из године у годину)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Удео енергетски ефикасних сијалица у укупном броју сијалица јавног осветљења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јавних зелених површина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5.500.000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Укупна дужина дрвореда (у метрима)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Адекватан квалитет пружених услуга уређења и одржавања јавних зелених површина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Динамика уређења јавних зелених површина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извршених инспекцијских контрола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чистоће на површинама јавне намене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општини)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10.500.000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Зоохигијена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Висина накнаде штете за уједе паса и мачака луталица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2000000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1900000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1800000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2.280.000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Третиране површине за сузбијање глодара и инсеката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и снабдевање водом за пиће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Адекватан квалитет пружених услуга водоснабдевања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кварова по км водоводне мреже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21.432.279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ЈКП "Услуга"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Остале комуналне услуге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3 - Локални економски развој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Мере активне политике запошљавања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Успостављање механизама за финансијску подршку запошљавању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новозапослених уз помоћ успоставњених механизама за финансијску подршку за запошљавање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новозапослених жена уз помоћ успостављених механизама за финансијску подршку за запошљавање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новозапослених особа старијих од 50 година уз помоћ успостављених механизама за финансијску подршку за запошљавање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4 - Развој 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5.749.445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8.221.000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13.970.445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туристичке организације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Управљање развојем туризма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Повећање квалитета туристичке понуде и услуге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уређених и на адекватан начин обележених (туристичка сигнализација) туристичких локалитета у општини у односу на укупан број локалитета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3.869.445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1.124.000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4.993.445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туристичке организације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реализације програма развоја туризма општине у односу на годишњи 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95%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Промоција туристичке понуде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Адекватна промоција туристичке понуде општине на циљаним тржиштима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догађаја који промовишу туристичку понуду општине у земљи или иностранству на којима учествује ТО 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540.000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597.000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1.137.000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туристичке организације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дистрибуираног пропагандног материјала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Црноречје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1.090.000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1.590.000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туристичке организације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Изградња спортско рекреативног центра Змијанац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туристичке организације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5 - Развој пољопривреде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8.288.445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2.411.555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привреду, пољопривреду, локални економски развој, ванредне ситуације, одбрану и месне заједнице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Стварање услова за развој и унапређење пољопривредне производње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едукација намењених пољопривредним произвођачима на територији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4.038.445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61.555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4.100.000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привреду, пољопривреду, локални економски развој, ванредне ситуације, одбрану и месне заједнице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учесника едукација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коришћења пољопривредног земљишта обухваћених годишњим програмом, у односу на укупне расположиве пољопривредне површине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Мере подршке руралном развоју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Изградња одрживог, ефикасног и конкурентног пољопривредног сектора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Број регистрованих пољопривредних газдинстава која су корисници директног плаћања у односу на укупан број пољопривредних газдинстава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3,75%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4,50%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4.250.000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2.350.000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6.600.000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привреду, пољопривреду, локални економски развој, ванредне ситуације, одбрану и месне заједнице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регистрованих пољопривредних газдинстава која су корисници кредитне подршке у односу на укупан број пољопривредних газдинстава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Број регистрованих пољопривредних газдинстава која су корисници мера руралног развоја у односу на укупан број пољопривредних </w:t>
            </w: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газдинстава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6 - Заштита животне средине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10.470.000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15.270.000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заштитом животне средине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Испуњење обавеза у складуа са законима у домену постојања стратешких и оперативних планова као и мера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Усвојен програм заштите животне средине са акционим планом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Усвојен План квалитета ваздуха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Усвојен Акциони план заштите од буке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Праћење квалитета елемената животне средине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Праћење у складу са прописаним законским обавезама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правних лица која достављају податке за локални регистар у односу на укупан број правних лица која су обавезна да достављају податке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урађених мониторинга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Контрола квалитета елемената животне средине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извршених инспекцијиских надзора над спровођењем мера заштита ваздуха од загађивања у објектима за које надлежни орган општине издаје одобрење за градњу, односно употребну дозволу у односу на укупан број ових објеката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9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инспекцијских надзора над спровођењем мера заштите од буке за постројења и активности за које интегрисану дозволу издаје надлежни орган општине у односу на укупан број ових постројења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извршених инспекцијских надзора над изворима зрачења за које одобрење за изградњу и почетак рада издаје надлежни орган општине у односу на укупан број ових извора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отпадним водама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22%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6.650.000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4.800.000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11.450.000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ЈКП "Услуга"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покривености територије услугама прикупљања и одвођења отпадних вода (мерено кроз број насеља у уодносу на укупан број насеља)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Адекватан квалитет пружених услуга одвођења отпадних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интервенција на канализационој мрежи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Ефикасно и рационално спровођење уклањања отпадних вода и минималан негативан утицај на животну средину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Однос пречишћених вода у односу на укупну количину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Продајна цена испуштене воде по 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Управљање комуналним отпадом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Спровођење редовних мерења на територији општине и испуњење обавеза у складу са законима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2.220.000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2.220.000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спроведених мерења количина комуналног отпада у складу са Законом о управљању отпадом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осталим врстама отпада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Одрживо управљање осталим врстама отпада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очишћених "дивљих" депонија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1.200.000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оштинске управе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Количина прикупљеног осталог отпада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7 - Организација саобраћаја и саобраћајна инфраструктура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28.710.000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46.629.640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саобраћајне инфраструктуре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санираних путева од укупне дужине путне мреже која захтева санацију или реконструкцију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28.510.000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17.919.640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46.429.640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километара санираних или реконструисаних путева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Износ трошкова одржавања путева по 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1023000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1020000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1020000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1020000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1020000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квалитета улица кроз реконструкцију и редовно одржавање асфалтног покривача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од укупне дужине улица која захтева санацију или реконструкцију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километара санираних или реконструисаних улица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Износ трошкова одржавања улица по 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5500000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5500000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0"/>
                <w:szCs w:val="12"/>
                <w:lang w:val="sr-Latn-RS" w:eastAsia="sr-Latn-RS"/>
              </w:rPr>
              <w:t>5500000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поправљених и новопостављених саобраћајних знакова и семафора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Дужина хоризонталне саобраћајне сигнализације (у км)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Управљање јавним паркиралиштима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Оптимална покривеност корисника и територије услугама паркинг сервиса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паркинг места на којима се наплаћује паркинг услуга у односу на број регистрованих возила у јединици локалне самоуправе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паркинг места у којима постоји зонско паркирање (са плаћањем и одређеним периодом паркирања у току дана) у односу на укупан број паркинг места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8 - Предшколско васпитање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28.317.170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34.547.722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предшколске установе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предшколских установа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Просечан број деце у групи (јасле, предшколски, припремни предшколски програм)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28.317.170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6.230.552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34.547.722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предшколске установе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Просечан број деце по васпитачу/васпитачици (јасле, предшколски, припремни предшколски програм)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деце ослобођене од пуне цене услуге у односу на укупан број деце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Унапређење квалитета предшколског </w:t>
            </w: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образовања и васпитања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 xml:space="preserve">Број посебних и специјалних програма у објекту предшколске </w:t>
            </w: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установе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стручних сарадника који су добили најмање 24 бода за стручно усавршавање кроз учешће на семинарима на годишњем нивоу у односу на укупан број стручних сарадника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објеката у којима су извршена инвестициона улагања на годишњем нивоу, у односу на укупан број ПУ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9 - Основно образовање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Дирекетори основних школа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основних школа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Просечан број ученика по одељењу (разврстани по полу)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41.357.440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Директори основних школа</w:t>
            </w:r>
          </w:p>
        </w:tc>
      </w:tr>
      <w:tr w:rsidR="00A71796" w:rsidRPr="00A71796" w:rsidTr="00A71796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школа у којима је надлежна инспекција (санитарна за хигијену, грађевинска за грађевинске услове и инспекција заштите која контролише безбедност и здравље на раду) констатовала неиспуњење основних критеријума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ученика који похађају ваннаставне активности у односу на укупан број ученика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стручних лица која су добила најмање 24 бода за стручно усавршавање кроз учешће на семинарима на годишњем нивоу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талентоване деце подржане од стране општине у односу на укупан број деце у школама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0,70%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1,00%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деце која се образују по ИОП3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деце којој је обезбеђена бесплатна исхрана у односу на укупан број деце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деце којој је обезбеђен бесплатан школски превоз у односу на укупан број деце (у складу са ЗОСОВ)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објеката прилагођених деци са инвалидитетом и посебним потребама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10 - Средње образовање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15.119.000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22.169.305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средње школе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средњих школа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Просечан број ученика по одељењу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15.119.000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7.050.305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22.169.305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средње школе</w:t>
            </w:r>
          </w:p>
        </w:tc>
      </w:tr>
      <w:tr w:rsidR="00A71796" w:rsidRPr="00A71796" w:rsidTr="00A71796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школа у којима је надлежна инспекција (санитарна за хигијену, грађевинска за грађевинске услове и инспекција заштите која контролише безбедност и здравље на раду) констатовала неиспуњење основних критеријума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квалитета образовања у средњим школама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ученика који похађају ваннаставне активности у односу на укупан број ученика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запослених који су добили најмање 24 бода за стручно усавршавање кроз учешће на семинарима на годишњем нивоу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талентоване деце подржане од стране општине у односу на укупан број деце у школама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0,25%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деце која се образују по ИОП3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11 - Социјална и дечја заштита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17.060.000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23.973.861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41.033.861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управе, Директор центра за социјални рад, Директор Црвеног крста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Социјалне помоћи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заштите сиромашних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грађана који добијају новчане накнаде и помоћ у натури у складу са Одлуком о социјалној заштити у односу на укупан број грађана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15.930.000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20.940.500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36.870.500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Центра за социјални рад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грађана - корисника других мера материјалне подршке у односу на укупан број грађана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0,05%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грађана - корисника субвенција у односу на укупан број грађана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Активности Црвеног крста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Социјално деловање -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акција на прикупљању различитих врста помоћи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450.000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Црвеног крста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дистрибуираних пакета за социјално угрожено становништво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корисника народне кухиње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волонтера Црвеног крста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деци и породица са децом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Обезбеђивање финансијске подршке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деце која примају финансијску подршкуу односу на укупан број деце у општини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Центра за социјални рад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популационе политике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мера материјалне подршке намењен мерама локалне популационе политике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услуга социјалне заштите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корисника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старијим лицима или особама са инвалидитетом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Обезбеђивање услуга социјалне заштите за старије и одрасле са инвалидитетом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3.033.361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3.113.361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Центра за социјални рад</w:t>
            </w:r>
          </w:p>
        </w:tc>
      </w:tr>
      <w:tr w:rsidR="00A71796" w:rsidRPr="00A71796" w:rsidTr="00A71796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корисника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12 - Здравствена заштита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Дома здравља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установа примарне здравствене заштите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доступности, квалитета и ефикасности ПЗЗ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обраћања саветнику за заштиту права пацијената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Дома здравља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реализације планова инвестирања у објекте и опрему установа ПЗЗ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здравствених радника/лекара финансираних из буџета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Мртвозорство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Дома здравља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13 - Развој културе и информисања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24.951.940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29.480.000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54.431.940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управе, Директор културно-образовног центра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локалних установа културе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Обезбеђење редовног функционисања установа културе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11.361.940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11.411.940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културно-образовног центра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Јачање културне продукције и уметничког стваралаштва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Повећање учешћа грађана у културној продукцији и уметничком стваралаштву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грађана који су учествовали у програмима културне продукције уметничког стваралаштва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2.395.000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2.425.000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културно-образовног центра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грађана из осетљивих група који су учествовали у програмима културне продукције уметничког стваралаштва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разноврсности културне понуде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и пројеката удружења грађана подржаних од стране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и пројеката подржаних од стране оппштине намењених осетљивим друштвеним групама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8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очувања културно-историјског наслеђа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споменика културе код којих су на годишњем нивоу извршена инвестициона улагања у односу на укупан број споменика културе у надлежности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1.810.000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Директор културно-образовног центра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Покривеност непокретно-културних добара у надлежности општине комплетном пројектно-техничком документацијом за реконструкцију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реализованих програма популаризације културно-историјског наслеђа на нивоу локалне заједнице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програмских садржаја подржаних на конкурсима јавног информисања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2.500.000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различитих тематских типова програма за боље информисање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Црноречје у песми и игри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1.885.000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културно-образовног центра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Основа за бољу будућност младих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5.000.000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29.000.000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Директор културно-образовног центра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14 - Развој спорта и омладине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16.100.000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19.100.000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Секретар спортског савеза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Обезбеђивање услова за рад и унапређење капацитета спортских организација преко којих се остварује јавни интерес у области спорта у општини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посебних програма спортских организација финансираних од стране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13.220.000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Секретар спортског савеза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годишњих програма спортских организација финансираних од стране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стипендираних категорисаних спортиста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рекреативног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којима се реализују активности из рекреативног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за вежбање старих особа и особа са инвалидитетом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омасовљења женског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предшколском и школском спорту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предшколског и школског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објеката који је доступан за коришћење предшколском и школском спорту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Секретар спортског савеза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Просечан број сати у години када су постојећи објекти доступни предшколском и школском спорту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8000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програма којима се реализују активности школског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деце која су укључена у школска такмичења у односу на укупан број деце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деце укључен у спортске активности у односу на укупан број школске деце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спортске инфраструктуре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Редовно одржавање постојећих спортских објеката од интереса за општину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постојећих функционалних спортских објеката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2.460.000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3.000.000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5.460.000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Секретар спортског савеза и Руководилац одељења за урбанизам, грађевинарство, инспекцијске послове и извршења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Укупна површина спортских терена по становнику у општини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спортских објеката прилагођених особама са инвлидитетом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Спровођење омладинске политике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Подршка активном укључивању младих у различите друштвене активности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младих корисника услуга мера омладинске политике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младих жена корисника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15 - Локална самоуправа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119.033.037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31.334.000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150.367.037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Општински правобранилац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локалне самоуправе и градских општина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решених предмета по запосленом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84.959.722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1.170.000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86.129.722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решених предмета у календарској години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попуњености радних места која подразумевају вођење управног поступка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месних заједница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иницијатива/предлога месних заједница према општини у вези са питањима од интереса за локално становништво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10.332.850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10.352.650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 и Председници савета месних заједница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Сервисирање јавног дуга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Одржавање финансијске стабилности општине и финансирање капиталних инвестиционих расхода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Учешће издатака за сервисирање дугова у текућим приходима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2,38%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0,75%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12.125.000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финансије и пореску администрацију</w:t>
            </w: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Удео дугорочних дугова за финансирање капиталних инвестиционих расхода у укупном јавном дугу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100%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Општинско правобранилаштво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Заштита имовинских права и интереса општине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решених предмета у односу на укупан број предмета на годишњем нивоу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3.427.305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Општински правобранилац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правних мишљења која су дата органима општине, стручним службама и другим правним лицима чија имовинска и друга права заступа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националних савета националних мањина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Остваривање права националних мањина у локалној заједници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Проценат остварења програма националних мањина који се финансира из буџета општине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90%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Председници савета националних мањина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реализованих пројеката националних мањина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Текућа буџетска резерва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3.553.000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 xml:space="preserve">Руководилац одељења за финансије и пореску </w:t>
            </w: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администрацију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lastRenderedPageBreak/>
              <w:t>Стална буџетска резерва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Руководилац одељења за финансије и пореску администрацију</w:t>
            </w:r>
          </w:p>
        </w:tc>
      </w:tr>
      <w:tr w:rsidR="00A71796" w:rsidRPr="00A71796" w:rsidTr="00A71796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Ванредне ситуације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идентификованих објеката критичне инфраструктуре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230.000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Финансирање невладиних организација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Шумски ватрогасци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1.805.160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30.144.200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31.949.360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Шеф одсека за локални економски развој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16 - Политички систем локалне самоуправе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16.437.369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16.437.369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Председник Скупштине општине, Председник општине и Председник општинског већа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скупштине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локалне скупштине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усвојених аката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7.356.178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Председник Скупштине општине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седница скупштине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седница сталних радних тела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извршних органа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извршних органа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усвојених аката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9.081.191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9.081.191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Председник општине и Председник општинског већа</w:t>
            </w: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седница извршних органа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донетих аката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17 - Енергетска ефикасност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Начелник општинске управе</w:t>
            </w:r>
          </w:p>
        </w:tc>
      </w:tr>
      <w:tr w:rsidR="00A71796" w:rsidRPr="00A71796" w:rsidTr="00A71796">
        <w:trPr>
          <w:trHeight w:val="8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Унапређење и побољшање енергетске ефикасности и употреба обновљивих извора енергије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0001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Успостављање система енергетског менаџмента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Постојање енергетског менаџера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300.000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Шеф одсека за локални економски развој</w:t>
            </w: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Израђен попис јавних зграда са карактеристикама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1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Израђен енергетски биланс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Функционисање система енергетског менаџмента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Број израђених годишњих енергетских биланса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  <w:tr w:rsidR="00A71796" w:rsidRPr="00A71796" w:rsidTr="00A7179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Постојање локалне одлуке о енергетској ефикасности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  <w:r w:rsidRPr="00A71796"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  <w:t>Да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96" w:rsidRPr="00A71796" w:rsidRDefault="00A71796" w:rsidP="00A71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sr-Latn-RS" w:eastAsia="sr-Latn-RS"/>
              </w:rPr>
            </w:pPr>
          </w:p>
        </w:tc>
      </w:tr>
    </w:tbl>
    <w:p w:rsidR="00483A5E" w:rsidRDefault="00483A5E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483A5E" w:rsidRDefault="00483A5E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5E66B9" w:rsidRDefault="005E66B9" w:rsidP="005E66B9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Члан 9.</w:t>
      </w:r>
    </w:p>
    <w:p w:rsidR="005E66B9" w:rsidRDefault="005E66B9" w:rsidP="005E66B9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Члан </w:t>
      </w:r>
      <w:r w:rsidR="00736818">
        <w:rPr>
          <w:rFonts w:ascii="Times New Roman" w:hAnsi="Times New Roman" w:cs="Times New Roman"/>
          <w:lang w:val="sr-Cyrl-RS"/>
        </w:rPr>
        <w:t>10</w:t>
      </w:r>
      <w:r>
        <w:rPr>
          <w:rFonts w:ascii="Times New Roman" w:hAnsi="Times New Roman" w:cs="Times New Roman"/>
          <w:lang w:val="sr-Cyrl-RS"/>
        </w:rPr>
        <w:t xml:space="preserve">. </w:t>
      </w:r>
      <w:r w:rsidR="00736818">
        <w:rPr>
          <w:rFonts w:ascii="Times New Roman" w:hAnsi="Times New Roman" w:cs="Times New Roman"/>
          <w:lang w:val="sr-Cyrl-RS"/>
        </w:rPr>
        <w:t>Извршавања буџета</w:t>
      </w:r>
      <w:r>
        <w:rPr>
          <w:rFonts w:ascii="Times New Roman" w:hAnsi="Times New Roman" w:cs="Times New Roman"/>
          <w:lang w:val="sr-Cyrl-RS"/>
        </w:rPr>
        <w:t xml:space="preserve"> Одлуке о буџету општине Бољевац мења се и гласи:</w:t>
      </w:r>
    </w:p>
    <w:p w:rsidR="008F0453" w:rsidRPr="00736818" w:rsidRDefault="005E66B9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  <w:r w:rsidRPr="00736818">
        <w:rPr>
          <w:rFonts w:ascii="Times New Roman" w:hAnsi="Times New Roman" w:cs="Times New Roman"/>
          <w:lang w:val="sr-Cyrl-RS"/>
        </w:rPr>
        <w:tab/>
        <w:t>„</w:t>
      </w:r>
      <w:r w:rsidR="00736818" w:rsidRPr="00736818">
        <w:rPr>
          <w:rFonts w:ascii="Times New Roman" w:hAnsi="Times New Roman" w:cs="Times New Roman"/>
          <w:lang w:val="sr-Cyrl-RS" w:eastAsia="sr-Latn-RS"/>
        </w:rPr>
        <w:t>Број запослених који се финансира из буџета општине Бољевац на економској класификацији 411 и 412 приказани су у следећој табели:</w:t>
      </w:r>
    </w:p>
    <w:p w:rsidR="00E10B16" w:rsidRDefault="00E10B16" w:rsidP="005E66B9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7800" w:type="dxa"/>
        <w:jc w:val="center"/>
        <w:tblInd w:w="93" w:type="dxa"/>
        <w:tblLook w:val="04A0" w:firstRow="1" w:lastRow="0" w:firstColumn="1" w:lastColumn="0" w:noHBand="0" w:noVBand="1"/>
      </w:tblPr>
      <w:tblGrid>
        <w:gridCol w:w="3400"/>
        <w:gridCol w:w="1420"/>
        <w:gridCol w:w="1420"/>
        <w:gridCol w:w="1560"/>
      </w:tblGrid>
      <w:tr w:rsidR="00736818" w:rsidRPr="00736818" w:rsidTr="00736818">
        <w:trPr>
          <w:trHeight w:val="315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Корисници плата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Тип службеника</w:t>
            </w:r>
            <w:r w:rsidR="001D12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sr-Latn-RS"/>
              </w:rPr>
              <w:t xml:space="preserve"> - лица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 xml:space="preserve">одређено време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неодређено време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Скупштина општине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изабрана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Председник општине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изабрана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Општинско веће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 xml:space="preserve">Јавно правобранилаштво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Општинска управа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запослени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43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lastRenderedPageBreak/>
              <w:t>ПУ ''Наша радост'' Бољевац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запослени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25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Културно образовни центар Бољевац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запослени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6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Туристичка организација општине Бољевац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постављена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запослени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</w:tr>
      <w:tr w:rsidR="00736818" w:rsidRPr="00736818" w:rsidTr="00736818">
        <w:trPr>
          <w:trHeight w:val="315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Укупан број запослених: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818" w:rsidRPr="00736818" w:rsidRDefault="00736818" w:rsidP="0073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7368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RS" w:eastAsia="sr-Latn-RS"/>
              </w:rPr>
              <w:t>75</w:t>
            </w:r>
          </w:p>
        </w:tc>
      </w:tr>
    </w:tbl>
    <w:p w:rsidR="00E10B16" w:rsidRPr="001D129E" w:rsidRDefault="001D129E" w:rsidP="005E66B9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</w:p>
    <w:p w:rsidR="001D129E" w:rsidRPr="001D129E" w:rsidRDefault="001D129E" w:rsidP="001D129E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  <w:r w:rsidRPr="001D129E">
        <w:rPr>
          <w:rFonts w:ascii="Times New Roman" w:hAnsi="Times New Roman" w:cs="Times New Roman"/>
          <w:lang w:val="sr-Cyrl-RS"/>
        </w:rPr>
        <w:t>У овој одлуци о буџету средства за плате се обезбеђују за број запослених из става 1. овог члана.</w:t>
      </w:r>
    </w:p>
    <w:p w:rsidR="001D129E" w:rsidRPr="001D129E" w:rsidRDefault="001D129E" w:rsidP="001D129E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D129E">
        <w:rPr>
          <w:rFonts w:ascii="Times New Roman" w:hAnsi="Times New Roman" w:cs="Times New Roman"/>
          <w:lang w:val="sr-Latn-RS"/>
        </w:rPr>
        <w:tab/>
      </w:r>
      <w:r w:rsidRPr="001D129E">
        <w:rPr>
          <w:rFonts w:ascii="Times New Roman" w:hAnsi="Times New Roman" w:cs="Times New Roman"/>
          <w:lang w:val="sr-Cyrl-RS"/>
        </w:rPr>
        <w:t>Изузетно од овог става, у оквиру истих средстава са економских класификација 411 и 412 могу се обезбедити средства за додатно запослене код директних корисника буџета, а у складу са чланом 36. Закона о буџету Републике Србије за 2017. годину, Закона о запосленима у аутономним покрајинама и јединицама локалне самоуправе, Закона о начину одређивања максималног броја запослених у јавном сектору, Уредбом о поступку за прибављање сагласности за ново запошљавање и додатно радно ангажовање код корисника јавних средстава и Кадровским планом органа општине Бољевац за 2017. годину.</w:t>
      </w:r>
    </w:p>
    <w:p w:rsidR="001D129E" w:rsidRPr="001D129E" w:rsidRDefault="001D129E" w:rsidP="001D129E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1D129E">
        <w:rPr>
          <w:rFonts w:ascii="Times New Roman" w:hAnsi="Times New Roman" w:cs="Times New Roman"/>
          <w:lang w:val="sr-Cyrl-RS"/>
        </w:rPr>
        <w:tab/>
        <w:t>Овом одлуком се за све запослене из става 1. овог члана обезбеђују средства на економској класификацији 465 (умањења плата у складу са Законом о привременом уређивању основица за обрачун и исплату плата, односно зарада и других сталних примања код корисника јавних средстава).</w:t>
      </w:r>
    </w:p>
    <w:p w:rsidR="001D129E" w:rsidRPr="001D129E" w:rsidRDefault="001D129E" w:rsidP="001D129E">
      <w:pPr>
        <w:pStyle w:val="NoSpacing"/>
        <w:jc w:val="both"/>
        <w:rPr>
          <w:rFonts w:ascii="Times New Roman" w:hAnsi="Times New Roman" w:cs="Times New Roman"/>
          <w:b/>
          <w:lang w:val="sr-Cyrl-RS"/>
        </w:rPr>
      </w:pPr>
      <w:r w:rsidRPr="001D129E">
        <w:rPr>
          <w:rFonts w:ascii="Times New Roman" w:hAnsi="Times New Roman" w:cs="Times New Roman"/>
          <w:lang w:val="sr-Cyrl-RS"/>
        </w:rPr>
        <w:tab/>
        <w:t>Изузетно од претходног става, за запослене чија је нето плата мања од 25.000 динара не обрачунавају се наведена умањења, у складу са чланом 5. Закона. Број запоселних код којих се умањења не обрачунавају је 16 и то: 7 код директног корисника Општинска управа, 7 код индиректног корисника Предшколска установа „Наша радост“ и 2 код индиректног корисника Културно-образовни центар.</w:t>
      </w:r>
    </w:p>
    <w:p w:rsidR="00E40523" w:rsidRDefault="00E40523" w:rsidP="00E4052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E40523" w:rsidRDefault="00E40523" w:rsidP="00E4052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E40523" w:rsidRPr="00354490" w:rsidRDefault="00E40523" w:rsidP="00E40523">
      <w:pPr>
        <w:pStyle w:val="NoSpacing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>Број:</w:t>
      </w:r>
      <w:r w:rsidR="00902544">
        <w:rPr>
          <w:rFonts w:ascii="Times New Roman" w:hAnsi="Times New Roman" w:cs="Times New Roman"/>
          <w:lang w:val="sr-Latn-RS"/>
        </w:rPr>
        <w:t xml:space="preserve"> 06-</w:t>
      </w:r>
      <w:r w:rsidR="00354490">
        <w:rPr>
          <w:rFonts w:ascii="Times New Roman" w:hAnsi="Times New Roman" w:cs="Times New Roman"/>
          <w:lang w:val="sr-Latn-RS"/>
        </w:rPr>
        <w:t>61</w:t>
      </w:r>
      <w:r w:rsidR="007D6D9B">
        <w:rPr>
          <w:rFonts w:ascii="Times New Roman" w:hAnsi="Times New Roman" w:cs="Times New Roman"/>
          <w:lang w:val="sr-Latn-RS"/>
        </w:rPr>
        <w:t>/201</w:t>
      </w:r>
      <w:r w:rsidR="001D129E">
        <w:rPr>
          <w:rFonts w:ascii="Times New Roman" w:hAnsi="Times New Roman" w:cs="Times New Roman"/>
          <w:lang w:val="sr-Cyrl-RS"/>
        </w:rPr>
        <w:t>7</w:t>
      </w:r>
      <w:r w:rsidR="00BE60D1">
        <w:rPr>
          <w:rFonts w:ascii="Times New Roman" w:hAnsi="Times New Roman" w:cs="Times New Roman"/>
          <w:lang w:val="sr-Latn-RS"/>
        </w:rPr>
        <w:t>-I</w:t>
      </w:r>
      <w:r w:rsidR="00354490">
        <w:rPr>
          <w:rFonts w:ascii="Times New Roman" w:hAnsi="Times New Roman" w:cs="Times New Roman"/>
          <w:lang w:val="sr-Latn-RS"/>
        </w:rPr>
        <w:t>/6</w:t>
      </w:r>
      <w:bookmarkStart w:id="0" w:name="_GoBack"/>
      <w:bookmarkEnd w:id="0"/>
    </w:p>
    <w:p w:rsidR="00E40523" w:rsidRPr="00BE60D1" w:rsidRDefault="00E40523" w:rsidP="00E40523">
      <w:pPr>
        <w:pStyle w:val="NoSpacing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>Бољевац,</w:t>
      </w:r>
      <w:r w:rsidR="00BE60D1">
        <w:rPr>
          <w:rFonts w:ascii="Times New Roman" w:hAnsi="Times New Roman" w:cs="Times New Roman"/>
          <w:lang w:val="sr-Latn-RS"/>
        </w:rPr>
        <w:t xml:space="preserve"> </w:t>
      </w:r>
      <w:r w:rsidR="001D129E">
        <w:rPr>
          <w:rFonts w:ascii="Times New Roman" w:hAnsi="Times New Roman" w:cs="Times New Roman"/>
          <w:lang w:val="sr-Cyrl-RS"/>
        </w:rPr>
        <w:t>31.05.2017</w:t>
      </w:r>
      <w:r w:rsidR="00BE60D1">
        <w:rPr>
          <w:rFonts w:ascii="Times New Roman" w:hAnsi="Times New Roman" w:cs="Times New Roman"/>
          <w:lang w:val="sr-Latn-RS"/>
        </w:rPr>
        <w:t>.</w:t>
      </w:r>
    </w:p>
    <w:p w:rsidR="00E40523" w:rsidRDefault="00E40523" w:rsidP="00E4052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E40523" w:rsidRDefault="00E40523" w:rsidP="00E4052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E40523" w:rsidRDefault="00E40523" w:rsidP="00E40523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СКУПШТИНА ОПШТИНЕ БОЉЕВАЦ</w:t>
      </w:r>
    </w:p>
    <w:p w:rsidR="00E40523" w:rsidRDefault="00E40523" w:rsidP="00E40523">
      <w:pPr>
        <w:pStyle w:val="NoSpacing"/>
        <w:jc w:val="center"/>
        <w:rPr>
          <w:rFonts w:ascii="Times New Roman" w:hAnsi="Times New Roman" w:cs="Times New Roman"/>
          <w:b/>
          <w:lang w:val="sr-Cyrl-RS"/>
        </w:rPr>
      </w:pPr>
    </w:p>
    <w:p w:rsidR="00E40523" w:rsidRDefault="00E40523" w:rsidP="00E40523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>ПРЕДСЕДНИК</w:t>
      </w:r>
    </w:p>
    <w:p w:rsidR="00E40523" w:rsidRDefault="00E40523" w:rsidP="00E40523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 СКУПШТИНЕ ОПШТИНЕ БОЉЕВАЦ</w:t>
      </w:r>
    </w:p>
    <w:p w:rsidR="00E40523" w:rsidRPr="00E40523" w:rsidRDefault="00E40523" w:rsidP="00E40523">
      <w:pPr>
        <w:pStyle w:val="NoSpacing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Слађан Ђимиш</w:t>
      </w:r>
    </w:p>
    <w:sectPr w:rsidR="00E40523" w:rsidRPr="00E40523" w:rsidSect="0021126C">
      <w:footerReference w:type="default" r:id="rId10"/>
      <w:pgSz w:w="12240" w:h="15840"/>
      <w:pgMar w:top="567" w:right="758" w:bottom="426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B3" w:rsidRDefault="00067BB3" w:rsidP="003E0E88">
      <w:pPr>
        <w:spacing w:after="0" w:line="240" w:lineRule="auto"/>
      </w:pPr>
      <w:r>
        <w:separator/>
      </w:r>
    </w:p>
  </w:endnote>
  <w:endnote w:type="continuationSeparator" w:id="0">
    <w:p w:rsidR="00067BB3" w:rsidRDefault="00067BB3" w:rsidP="003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8401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126C" w:rsidRDefault="002112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490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1126C" w:rsidRDefault="002112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B3" w:rsidRDefault="00067BB3" w:rsidP="003E0E88">
      <w:pPr>
        <w:spacing w:after="0" w:line="240" w:lineRule="auto"/>
      </w:pPr>
      <w:r>
        <w:separator/>
      </w:r>
    </w:p>
  </w:footnote>
  <w:footnote w:type="continuationSeparator" w:id="0">
    <w:p w:rsidR="00067BB3" w:rsidRDefault="00067BB3" w:rsidP="003E0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C2153"/>
    <w:multiLevelType w:val="hybridMultilevel"/>
    <w:tmpl w:val="F416B1BA"/>
    <w:lvl w:ilvl="0" w:tplc="67628FCC">
      <w:start w:val="5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86"/>
    <w:rsid w:val="0001166F"/>
    <w:rsid w:val="00013A00"/>
    <w:rsid w:val="00067BB3"/>
    <w:rsid w:val="0007352B"/>
    <w:rsid w:val="00091C3F"/>
    <w:rsid w:val="000A0B04"/>
    <w:rsid w:val="000B48D5"/>
    <w:rsid w:val="000C4DD3"/>
    <w:rsid w:val="001074A7"/>
    <w:rsid w:val="00111158"/>
    <w:rsid w:val="001678AA"/>
    <w:rsid w:val="001760F7"/>
    <w:rsid w:val="0017774D"/>
    <w:rsid w:val="001B1688"/>
    <w:rsid w:val="001C25A2"/>
    <w:rsid w:val="001D129E"/>
    <w:rsid w:val="0021126C"/>
    <w:rsid w:val="00217DCF"/>
    <w:rsid w:val="0029248C"/>
    <w:rsid w:val="002E5AE6"/>
    <w:rsid w:val="002F6FF0"/>
    <w:rsid w:val="003441BB"/>
    <w:rsid w:val="00354490"/>
    <w:rsid w:val="00376455"/>
    <w:rsid w:val="003C739F"/>
    <w:rsid w:val="003E0E88"/>
    <w:rsid w:val="0041023F"/>
    <w:rsid w:val="00422505"/>
    <w:rsid w:val="00473CDC"/>
    <w:rsid w:val="00475906"/>
    <w:rsid w:val="004767EE"/>
    <w:rsid w:val="00483A5E"/>
    <w:rsid w:val="0052090A"/>
    <w:rsid w:val="00526786"/>
    <w:rsid w:val="005A0CF6"/>
    <w:rsid w:val="005B1D77"/>
    <w:rsid w:val="005E66B9"/>
    <w:rsid w:val="005F1ED0"/>
    <w:rsid w:val="006672E2"/>
    <w:rsid w:val="00736818"/>
    <w:rsid w:val="007D6D9B"/>
    <w:rsid w:val="008027D7"/>
    <w:rsid w:val="00851F2E"/>
    <w:rsid w:val="008B34C2"/>
    <w:rsid w:val="008C13EA"/>
    <w:rsid w:val="008E7461"/>
    <w:rsid w:val="008F0453"/>
    <w:rsid w:val="00902544"/>
    <w:rsid w:val="009456FA"/>
    <w:rsid w:val="00963DBA"/>
    <w:rsid w:val="00963E78"/>
    <w:rsid w:val="009B39C9"/>
    <w:rsid w:val="00A17A3B"/>
    <w:rsid w:val="00A71796"/>
    <w:rsid w:val="00AC055C"/>
    <w:rsid w:val="00AF7B92"/>
    <w:rsid w:val="00B3599F"/>
    <w:rsid w:val="00BB523B"/>
    <w:rsid w:val="00BE60D1"/>
    <w:rsid w:val="00C52189"/>
    <w:rsid w:val="00C66F4A"/>
    <w:rsid w:val="00CE7663"/>
    <w:rsid w:val="00D01610"/>
    <w:rsid w:val="00D43946"/>
    <w:rsid w:val="00D82889"/>
    <w:rsid w:val="00DB0C58"/>
    <w:rsid w:val="00DE436F"/>
    <w:rsid w:val="00E10B16"/>
    <w:rsid w:val="00E40523"/>
    <w:rsid w:val="00EB04EB"/>
    <w:rsid w:val="00EC7565"/>
    <w:rsid w:val="00F1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7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E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E88"/>
  </w:style>
  <w:style w:type="paragraph" w:styleId="Footer">
    <w:name w:val="footer"/>
    <w:basedOn w:val="Normal"/>
    <w:link w:val="FooterChar"/>
    <w:unhideWhenUsed/>
    <w:rsid w:val="003E0E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E88"/>
  </w:style>
  <w:style w:type="character" w:styleId="Hyperlink">
    <w:name w:val="Hyperlink"/>
    <w:basedOn w:val="DefaultParagraphFont"/>
    <w:uiPriority w:val="99"/>
    <w:semiHidden/>
    <w:unhideWhenUsed/>
    <w:rsid w:val="008F04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0453"/>
    <w:rPr>
      <w:color w:val="800080"/>
      <w:u w:val="single"/>
    </w:rPr>
  </w:style>
  <w:style w:type="paragraph" w:customStyle="1" w:styleId="xl66">
    <w:name w:val="xl66"/>
    <w:basedOn w:val="Normal"/>
    <w:rsid w:val="008F045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67">
    <w:name w:val="xl67"/>
    <w:basedOn w:val="Normal"/>
    <w:rsid w:val="008F045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69">
    <w:name w:val="xl69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0">
    <w:name w:val="xl70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1">
    <w:name w:val="xl71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2">
    <w:name w:val="xl72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74">
    <w:name w:val="xl7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75">
    <w:name w:val="xl75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76">
    <w:name w:val="xl76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8">
    <w:name w:val="xl78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0">
    <w:name w:val="xl80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81">
    <w:name w:val="xl81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82">
    <w:name w:val="xl82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83">
    <w:name w:val="xl83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Normal"/>
    <w:rsid w:val="008F0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90">
    <w:name w:val="xl90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4">
    <w:name w:val="xl9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Normal"/>
    <w:rsid w:val="008F0453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Normal"/>
    <w:rsid w:val="008F0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98">
    <w:name w:val="xl98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</w:rPr>
  </w:style>
  <w:style w:type="paragraph" w:customStyle="1" w:styleId="xl99">
    <w:name w:val="xl99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0">
    <w:name w:val="xl100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1">
    <w:name w:val="xl101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2">
    <w:name w:val="xl102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3">
    <w:name w:val="xl103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4">
    <w:name w:val="xl104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5">
    <w:name w:val="xl105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6">
    <w:name w:val="xl106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7">
    <w:name w:val="xl107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8">
    <w:name w:val="xl108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9">
    <w:name w:val="xl109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0">
    <w:name w:val="xl110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1">
    <w:name w:val="xl111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2">
    <w:name w:val="xl112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3">
    <w:name w:val="xl113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4">
    <w:name w:val="xl114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2"/>
      <w:szCs w:val="12"/>
    </w:rPr>
  </w:style>
  <w:style w:type="paragraph" w:customStyle="1" w:styleId="xl115">
    <w:name w:val="xl115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2"/>
      <w:szCs w:val="12"/>
    </w:rPr>
  </w:style>
  <w:style w:type="paragraph" w:customStyle="1" w:styleId="xl116">
    <w:name w:val="xl116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17">
    <w:name w:val="xl117"/>
    <w:basedOn w:val="Normal"/>
    <w:rsid w:val="00DE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8">
    <w:name w:val="xl118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9">
    <w:name w:val="xl119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20">
    <w:name w:val="xl120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21">
    <w:name w:val="xl121"/>
    <w:basedOn w:val="Normal"/>
    <w:rsid w:val="00DE43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22">
    <w:name w:val="xl122"/>
    <w:basedOn w:val="Normal"/>
    <w:rsid w:val="00DE43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7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E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E88"/>
  </w:style>
  <w:style w:type="paragraph" w:styleId="Footer">
    <w:name w:val="footer"/>
    <w:basedOn w:val="Normal"/>
    <w:link w:val="FooterChar"/>
    <w:unhideWhenUsed/>
    <w:rsid w:val="003E0E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E88"/>
  </w:style>
  <w:style w:type="character" w:styleId="Hyperlink">
    <w:name w:val="Hyperlink"/>
    <w:basedOn w:val="DefaultParagraphFont"/>
    <w:uiPriority w:val="99"/>
    <w:semiHidden/>
    <w:unhideWhenUsed/>
    <w:rsid w:val="008F04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0453"/>
    <w:rPr>
      <w:color w:val="800080"/>
      <w:u w:val="single"/>
    </w:rPr>
  </w:style>
  <w:style w:type="paragraph" w:customStyle="1" w:styleId="xl66">
    <w:name w:val="xl66"/>
    <w:basedOn w:val="Normal"/>
    <w:rsid w:val="008F045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67">
    <w:name w:val="xl67"/>
    <w:basedOn w:val="Normal"/>
    <w:rsid w:val="008F045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69">
    <w:name w:val="xl69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0">
    <w:name w:val="xl70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1">
    <w:name w:val="xl71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2">
    <w:name w:val="xl72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74">
    <w:name w:val="xl7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75">
    <w:name w:val="xl75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76">
    <w:name w:val="xl76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8">
    <w:name w:val="xl78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0">
    <w:name w:val="xl80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81">
    <w:name w:val="xl81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82">
    <w:name w:val="xl82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0"/>
      <w:szCs w:val="20"/>
    </w:rPr>
  </w:style>
  <w:style w:type="paragraph" w:customStyle="1" w:styleId="xl83">
    <w:name w:val="xl83"/>
    <w:basedOn w:val="Normal"/>
    <w:rsid w:val="008F045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Normal"/>
    <w:rsid w:val="008F0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90">
    <w:name w:val="xl90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Normal"/>
    <w:rsid w:val="008F04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Normal"/>
    <w:rsid w:val="008F04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4">
    <w:name w:val="xl94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Normal"/>
    <w:rsid w:val="008F04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Normal"/>
    <w:rsid w:val="008F0453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Normal"/>
    <w:rsid w:val="008F045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</w:rPr>
  </w:style>
  <w:style w:type="paragraph" w:customStyle="1" w:styleId="xl98">
    <w:name w:val="xl98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</w:rPr>
  </w:style>
  <w:style w:type="paragraph" w:customStyle="1" w:styleId="xl99">
    <w:name w:val="xl99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0">
    <w:name w:val="xl100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1">
    <w:name w:val="xl101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2">
    <w:name w:val="xl102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3">
    <w:name w:val="xl103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4">
    <w:name w:val="xl104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5">
    <w:name w:val="xl105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6">
    <w:name w:val="xl106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07">
    <w:name w:val="xl107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8">
    <w:name w:val="xl108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09">
    <w:name w:val="xl109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0">
    <w:name w:val="xl110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1">
    <w:name w:val="xl111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2">
    <w:name w:val="xl112"/>
    <w:basedOn w:val="Normal"/>
    <w:rsid w:val="00DE43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3">
    <w:name w:val="xl113"/>
    <w:basedOn w:val="Normal"/>
    <w:rsid w:val="00DE436F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4">
    <w:name w:val="xl114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2"/>
      <w:szCs w:val="12"/>
    </w:rPr>
  </w:style>
  <w:style w:type="paragraph" w:customStyle="1" w:styleId="xl115">
    <w:name w:val="xl115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2"/>
      <w:szCs w:val="12"/>
    </w:rPr>
  </w:style>
  <w:style w:type="paragraph" w:customStyle="1" w:styleId="xl116">
    <w:name w:val="xl116"/>
    <w:basedOn w:val="Normal"/>
    <w:rsid w:val="00DE43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17">
    <w:name w:val="xl117"/>
    <w:basedOn w:val="Normal"/>
    <w:rsid w:val="00DE4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8">
    <w:name w:val="xl118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19">
    <w:name w:val="xl119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</w:rPr>
  </w:style>
  <w:style w:type="paragraph" w:customStyle="1" w:styleId="xl120">
    <w:name w:val="xl120"/>
    <w:basedOn w:val="Normal"/>
    <w:rsid w:val="00DE43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xl121">
    <w:name w:val="xl121"/>
    <w:basedOn w:val="Normal"/>
    <w:rsid w:val="00DE43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22">
    <w:name w:val="xl122"/>
    <w:basedOn w:val="Normal"/>
    <w:rsid w:val="00DE43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2017\02.%20Rebalans%201\Tekuci\&#1042;&#1077;&#1083;&#1080;&#1082;&#1072;%20&#1090;&#1072;&#1073;&#1077;&#1083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2017\02.%20Rebalans%201\Tekuci\&#1042;&#1077;&#1083;&#1080;&#1082;&#1072;%20&#1090;&#1072;&#1073;&#1077;&#1083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/>
              <a:t>Структура</a:t>
            </a:r>
            <a:r>
              <a:rPr lang="sr-Cyrl-RS" baseline="0"/>
              <a:t> буџета по економској класификацији - извор 01</a:t>
            </a:r>
            <a:endParaRPr lang="en-US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410</a:t>
                    </a:r>
                    <a:r>
                      <a:rPr lang="en-US" baseline="0"/>
                      <a:t> </a:t>
                    </a:r>
                    <a:r>
                      <a:rPr lang="sr-Latn-RS" baseline="0"/>
                      <a:t>- </a:t>
                    </a:r>
                    <a:r>
                      <a:rPr lang="sr-Cyrl-RS" baseline="0"/>
                      <a:t>Расходи за запослене</a:t>
                    </a:r>
                    <a:r>
                      <a:rPr lang="en-US"/>
                      <a:t>; </a:t>
                    </a:r>
                    <a:r>
                      <a:rPr lang="sr-Cyrl-RS"/>
                      <a:t>17,90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sr-Cyrl-RS"/>
                      <a:t>420 -</a:t>
                    </a:r>
                    <a:r>
                      <a:rPr lang="sr-Cyrl-RS" baseline="0"/>
                      <a:t> Коришћење услуга и роба</a:t>
                    </a:r>
                    <a:r>
                      <a:rPr lang="en-US"/>
                      <a:t>; 3</a:t>
                    </a:r>
                    <a:r>
                      <a:rPr lang="sr-Cyrl-RS"/>
                      <a:t>7,37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sr-Cyrl-RS"/>
                      <a:t>440 - Отплата камата</a:t>
                    </a:r>
                    <a:r>
                      <a:rPr lang="en-US"/>
                      <a:t>; 0,8</a:t>
                    </a:r>
                    <a:r>
                      <a:rPr lang="sr-Cyrl-RS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sr-Cyrl-RS"/>
                      <a:t>450 - Субвенције</a:t>
                    </a:r>
                    <a:r>
                      <a:rPr lang="en-US"/>
                      <a:t>; </a:t>
                    </a:r>
                    <a:r>
                      <a:rPr lang="sr-Cyrl-RS"/>
                      <a:t>3,80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sr-Cyrl-RS"/>
                      <a:t>460 - Донације и трансфери</a:t>
                    </a:r>
                    <a:r>
                      <a:rPr lang="en-US"/>
                      <a:t>; 12,5</a:t>
                    </a:r>
                    <a:r>
                      <a:rPr lang="sr-Cyrl-RS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5"/>
              <c:layout>
                <c:manualLayout>
                  <c:x val="1.3841858284460854E-2"/>
                  <c:y val="4.0887733860853662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470 - Социјална помоћ</a:t>
                    </a:r>
                    <a:r>
                      <a:rPr lang="en-US"/>
                      <a:t>; </a:t>
                    </a:r>
                    <a:r>
                      <a:rPr lang="sr-Cyrl-RS"/>
                      <a:t>6,47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5301502383972339E-3"/>
                  <c:y val="4.27565519827263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480 - Остали расходи</a:t>
                    </a:r>
                    <a:r>
                      <a:rPr lang="en-US"/>
                      <a:t>; </a:t>
                    </a:r>
                    <a:r>
                      <a:rPr lang="sr-Cyrl-RS"/>
                      <a:t>4,79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7"/>
              <c:layout>
                <c:manualLayout>
                  <c:x val="-0.13817160414756768"/>
                  <c:y val="1.0849850665218572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499 - Административни трансфери буџета</a:t>
                    </a:r>
                    <a:r>
                      <a:rPr lang="en-US"/>
                      <a:t>; 1,4</a:t>
                    </a:r>
                    <a:r>
                      <a:rPr lang="sr-Cyrl-RS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sr-Cyrl-RS"/>
                      <a:t>510 - Основна средства</a:t>
                    </a:r>
                    <a:r>
                      <a:rPr lang="en-US"/>
                      <a:t>; </a:t>
                    </a:r>
                    <a:r>
                      <a:rPr lang="sr-Cyrl-RS"/>
                      <a:t>12,77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9"/>
              <c:layout>
                <c:manualLayout>
                  <c:x val="-0.31332931469690689"/>
                  <c:y val="-4.6036486818458039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541 - Природна имовина</a:t>
                    </a:r>
                    <a:r>
                      <a:rPr lang="en-US"/>
                      <a:t>; 0,41%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sr-Cyrl-RS"/>
                      <a:t>610 - Отплата главнице</a:t>
                    </a:r>
                    <a:r>
                      <a:rPr lang="en-US"/>
                      <a:t>; 1,7</a:t>
                    </a:r>
                    <a:r>
                      <a:rPr lang="sr-Cyrl-RS"/>
                      <a:t>1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val>
            <c:numRef>
              <c:f>('3-cifreno'!$D$4;'3-cifreno'!$D$11;'3-cifreno'!$D$18;'3-cifreno'!$D$21;'3-cifreno'!$D$24;'3-cifreno'!$D$28;'3-cifreno'!$D$30;'3-cifreno'!$D$36;'3-cifreno'!$D$39;'3-cifreno'!$D$44;'3-cifreno'!$D$47)</c:f>
              <c:numCache>
                <c:formatCode>0.00%</c:formatCode>
                <c:ptCount val="11"/>
                <c:pt idx="0">
                  <c:v>0.17888603048228163</c:v>
                </c:pt>
                <c:pt idx="1">
                  <c:v>0.3781578777559878</c:v>
                </c:pt>
                <c:pt idx="2">
                  <c:v>8.7721536772764376E-3</c:v>
                </c:pt>
                <c:pt idx="3">
                  <c:v>3.7956345127785562E-2</c:v>
                </c:pt>
                <c:pt idx="4">
                  <c:v>0.12957327191275814</c:v>
                </c:pt>
                <c:pt idx="5">
                  <c:v>7.146619893813784E-2</c:v>
                </c:pt>
                <c:pt idx="6">
                  <c:v>5.0749771012774551E-2</c:v>
                </c:pt>
                <c:pt idx="7">
                  <c:v>1.0867922637452959E-2</c:v>
                </c:pt>
                <c:pt idx="8">
                  <c:v>0.11005866961985179</c:v>
                </c:pt>
                <c:pt idx="9">
                  <c:v>3.341772829438643E-3</c:v>
                </c:pt>
                <c:pt idx="10">
                  <c:v>2.0169986006254668E-2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 sz="1400" baseline="0"/>
              <a:t>Структура буџета по програмској класификацији - сви извори</a:t>
            </a:r>
            <a:endParaRPr lang="en-US" sz="1400" baseline="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13607940600345317"/>
                  <c:y val="1.7761138066696887E-2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1 - Урбанизам и просторно планирање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1,98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sr-Cyrl-RS" sz="800"/>
                      <a:t>Програм 2 - Комуналне делатности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13,60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-6.2819160879226385E-2"/>
                  <c:y val="-8.4625018887564421E-2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3 - Локални економски развој</a:t>
                    </a:r>
                    <a:r>
                      <a:rPr lang="en-US" sz="800"/>
                      <a:t>; 0,50%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sr-Cyrl-RS" sz="800"/>
                      <a:t>Програм 4 - Развој туризма</a:t>
                    </a:r>
                    <a:r>
                      <a:rPr lang="en-US" sz="800"/>
                      <a:t>; 2,3</a:t>
                    </a:r>
                    <a:r>
                      <a:rPr lang="sr-Cyrl-RS" sz="800"/>
                      <a:t>2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sr-Cyrl-RS" sz="800"/>
                      <a:t>Програм 5 - Пољопривреда и рурални развој</a:t>
                    </a:r>
                    <a:r>
                      <a:rPr lang="en-US" sz="800"/>
                      <a:t>; 2,1</a:t>
                    </a:r>
                    <a:r>
                      <a:rPr lang="sr-Cyrl-RS" sz="800"/>
                      <a:t>2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sr-Cyrl-RS" sz="800"/>
                      <a:t>Програм 6 - Заштита</a:t>
                    </a:r>
                    <a:r>
                      <a:rPr lang="sr-Cyrl-RS" sz="800" baseline="0"/>
                      <a:t> животне средине</a:t>
                    </a:r>
                    <a:r>
                      <a:rPr lang="en-US" sz="800"/>
                      <a:t>; 2,3</a:t>
                    </a:r>
                    <a:r>
                      <a:rPr lang="sr-Cyrl-RS" sz="800"/>
                      <a:t>1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sr-Cyrl-RS" sz="800"/>
                      <a:t>Програм 7 - Организација саобраћаја и саобраћајна инфраструктура</a:t>
                    </a:r>
                    <a:r>
                      <a:rPr lang="en-US" sz="800"/>
                      <a:t>; 6,</a:t>
                    </a:r>
                    <a:r>
                      <a:rPr lang="sr-Cyrl-RS" sz="800"/>
                      <a:t>63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7"/>
              <c:layout>
                <c:manualLayout>
                  <c:x val="-1.6642587818115655E-2"/>
                  <c:y val="-1.0044266854702864E-2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8 -</a:t>
                    </a:r>
                    <a:r>
                      <a:rPr lang="sr-Cyrl-RS" sz="800" baseline="0"/>
                      <a:t> Предшколско васпитање и образовање</a:t>
                    </a:r>
                    <a:r>
                      <a:rPr lang="en-US" sz="800"/>
                      <a:t>; 6,8</a:t>
                    </a:r>
                    <a:r>
                      <a:rPr lang="sr-Cyrl-RS" sz="800"/>
                      <a:t>0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sr-Cyrl-RS" sz="800"/>
                      <a:t>Програм 9 - Основно образовање и васпитање</a:t>
                    </a:r>
                    <a:r>
                      <a:rPr lang="en-US" sz="800"/>
                      <a:t>; 7,5</a:t>
                    </a:r>
                    <a:r>
                      <a:rPr lang="sr-Cyrl-RS" sz="800"/>
                      <a:t>1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sr-Cyrl-RS" sz="800"/>
                      <a:t>Програм 10 - Средње образовање и васпитање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2,99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sr-Cyrl-RS" sz="800"/>
                      <a:t>Програм 11 - Социјална и дечија заштита</a:t>
                    </a:r>
                    <a:r>
                      <a:rPr lang="en-US" sz="800"/>
                      <a:t>; 6,2</a:t>
                    </a:r>
                    <a:r>
                      <a:rPr lang="sr-Cyrl-RS" sz="800"/>
                      <a:t>1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sr-Cyrl-RS" sz="800"/>
                      <a:t>Програм 12 - Здравствена заштита</a:t>
                    </a:r>
                    <a:r>
                      <a:rPr lang="en-US" sz="800"/>
                      <a:t>; 0,58%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sr-Cyrl-RS" sz="800"/>
                      <a:t>Програм 13 - Развој културе и информисања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10,84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3"/>
              <c:layout>
                <c:manualLayout>
                  <c:x val="2.0336871607863176E-2"/>
                  <c:y val="-6.9506237093497642E-3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14 - Развој спорта и омладине</a:t>
                    </a:r>
                    <a:r>
                      <a:rPr lang="en-US" sz="800"/>
                      <a:t>; 2,</a:t>
                    </a:r>
                    <a:r>
                      <a:rPr lang="sr-Cyrl-RS" sz="800"/>
                      <a:t>86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sr-Cyrl-RS" sz="800"/>
                      <a:t>Програм 15 - Опште јавне услуге управе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29,41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5"/>
              <c:layout>
                <c:manualLayout>
                  <c:x val="-0.21070285462104849"/>
                  <c:y val="6.8930264313975684E-2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16 - Политички систем локалне самоуправе</a:t>
                    </a:r>
                    <a:r>
                      <a:rPr lang="en-US" sz="800"/>
                      <a:t>; 3,2</a:t>
                    </a:r>
                    <a:r>
                      <a:rPr lang="sr-Cyrl-RS" sz="800"/>
                      <a:t>7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6"/>
              <c:layout>
                <c:manualLayout>
                  <c:x val="-6.4737726368274767E-2"/>
                  <c:y val="1.4016307663034659E-2"/>
                </c:manualLayout>
              </c:layout>
              <c:tx>
                <c:rich>
                  <a:bodyPr/>
                  <a:lstStyle/>
                  <a:p>
                    <a:r>
                      <a:rPr lang="sr-Cyrl-RS" sz="800"/>
                      <a:t>Програм 17 - Енергетска ефикасност</a:t>
                    </a:r>
                    <a:r>
                      <a:rPr lang="en-US" sz="800"/>
                      <a:t>; </a:t>
                    </a:r>
                    <a:r>
                      <a:rPr lang="sr-Cyrl-RS" sz="800"/>
                      <a:t>0,06</a:t>
                    </a:r>
                    <a:r>
                      <a:rPr lang="en-US" sz="8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val>
            <c:numRef>
              <c:f>Korisnici!$D$2:$D$18</c:f>
              <c:numCache>
                <c:formatCode>0.00%</c:formatCode>
                <c:ptCount val="17"/>
                <c:pt idx="0">
                  <c:v>1.2939130283116013E-2</c:v>
                </c:pt>
                <c:pt idx="1">
                  <c:v>0.13442502750375779</c:v>
                </c:pt>
                <c:pt idx="2">
                  <c:v>4.5178527524846416E-3</c:v>
                </c:pt>
                <c:pt idx="3">
                  <c:v>2.524656535867412E-2</c:v>
                </c:pt>
                <c:pt idx="4">
                  <c:v>1.9336409780634268E-2</c:v>
                </c:pt>
                <c:pt idx="5">
                  <c:v>2.7595044612176191E-2</c:v>
                </c:pt>
                <c:pt idx="6">
                  <c:v>8.4266338968547183E-2</c:v>
                </c:pt>
                <c:pt idx="7">
                  <c:v>6.2432608371909684E-2</c:v>
                </c:pt>
                <c:pt idx="8">
                  <c:v>7.4738729655887376E-2</c:v>
                </c:pt>
                <c:pt idx="9">
                  <c:v>4.0063061414683708E-2</c:v>
                </c:pt>
                <c:pt idx="10">
                  <c:v>7.4153976745568881E-2</c:v>
                </c:pt>
                <c:pt idx="11">
                  <c:v>5.4214233029815703E-3</c:v>
                </c:pt>
                <c:pt idx="12">
                  <c:v>9.8366195980831544E-2</c:v>
                </c:pt>
                <c:pt idx="13">
                  <c:v>3.4516395028982662E-2</c:v>
                </c:pt>
                <c:pt idx="14">
                  <c:v>0.27173445279736397</c:v>
                </c:pt>
                <c:pt idx="15">
                  <c:v>2.9704645112102291E-2</c:v>
                </c:pt>
                <c:pt idx="16">
                  <c:v>5.42142330298157E-4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31</Pages>
  <Words>14512</Words>
  <Characters>82722</Characters>
  <Application>Microsoft Office Word</Application>
  <DocSecurity>0</DocSecurity>
  <Lines>689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Davor</cp:lastModifiedBy>
  <cp:revision>31</cp:revision>
  <cp:lastPrinted>2017-05-31T11:27:00Z</cp:lastPrinted>
  <dcterms:created xsi:type="dcterms:W3CDTF">2016-08-13T16:26:00Z</dcterms:created>
  <dcterms:modified xsi:type="dcterms:W3CDTF">2017-05-31T11:28:00Z</dcterms:modified>
</cp:coreProperties>
</file>